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318035" w14:textId="2405008A"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#10</w:t>
      </w:r>
      <w:r w:rsidR="00A237CB">
        <w:rPr>
          <w:rFonts w:ascii="Arial" w:eastAsia="Batang" w:hAnsi="Arial" w:cs="Arial"/>
          <w:b/>
          <w:bCs/>
          <w:sz w:val="24"/>
          <w:szCs w:val="24"/>
          <w:lang w:val="en-GB"/>
        </w:rPr>
        <w:t>8</w:t>
      </w:r>
      <w:r w:rsidR="00252AF5" w:rsidRPr="00252AF5">
        <w:rPr>
          <w:rFonts w:ascii="Arial" w:eastAsia="Batang" w:hAnsi="Arial" w:cs="Arial"/>
          <w:b/>
          <w:bCs/>
          <w:sz w:val="24"/>
          <w:szCs w:val="24"/>
          <w:lang w:val="en-GB"/>
        </w:rPr>
        <w:t>-e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BA3643" w:rsidRPr="00BA3643">
        <w:rPr>
          <w:rFonts w:ascii="Arial" w:eastAsia="Batang" w:hAnsi="Arial" w:cs="Arial"/>
          <w:b/>
          <w:bCs/>
          <w:sz w:val="24"/>
          <w:szCs w:val="24"/>
        </w:rPr>
        <w:t>R1-2202063</w:t>
      </w:r>
    </w:p>
    <w:p w14:paraId="55986A47" w14:textId="1A22522F" w:rsidR="00572B09" w:rsidRDefault="00AD25DD" w:rsidP="00572B09">
      <w:pPr>
        <w:spacing w:after="60"/>
        <w:ind w:left="1985" w:hanging="1985"/>
        <w:rPr>
          <w:rFonts w:ascii="Arial" w:eastAsia="MS Mincho" w:hAnsi="Arial" w:cs="Arial"/>
          <w:b/>
          <w:bCs/>
          <w:sz w:val="24"/>
          <w:szCs w:val="24"/>
          <w:lang w:val="en-GB" w:eastAsia="ja-JP"/>
        </w:rPr>
      </w:pPr>
      <w:r w:rsidRPr="00AD25DD">
        <w:rPr>
          <w:rFonts w:ascii="Arial" w:eastAsia="MS Mincho" w:hAnsi="Arial" w:cs="Arial"/>
          <w:b/>
          <w:bCs/>
          <w:sz w:val="24"/>
          <w:szCs w:val="24"/>
          <w:lang w:val="en-GB" w:eastAsia="ja-JP"/>
        </w:rPr>
        <w:t xml:space="preserve">e-Meeting, </w:t>
      </w:r>
      <w:r w:rsidR="00A237CB">
        <w:rPr>
          <w:rFonts w:ascii="Arial" w:eastAsia="MS Mincho" w:hAnsi="Arial" w:cs="Arial"/>
          <w:b/>
          <w:bCs/>
          <w:sz w:val="24"/>
          <w:szCs w:val="24"/>
          <w:lang w:val="en-GB" w:eastAsia="ja-JP"/>
        </w:rPr>
        <w:t>February</w:t>
      </w:r>
      <w:r w:rsidRPr="00AD25DD">
        <w:rPr>
          <w:rFonts w:ascii="Arial" w:eastAsia="MS Mincho" w:hAnsi="Arial" w:cs="Arial"/>
          <w:b/>
          <w:bCs/>
          <w:sz w:val="24"/>
          <w:szCs w:val="24"/>
          <w:lang w:val="en-GB" w:eastAsia="ja-JP"/>
        </w:rPr>
        <w:t xml:space="preserve"> </w:t>
      </w:r>
      <w:r w:rsidR="00A237CB">
        <w:rPr>
          <w:rFonts w:ascii="Arial" w:eastAsia="MS Mincho" w:hAnsi="Arial" w:cs="Arial"/>
          <w:b/>
          <w:bCs/>
          <w:sz w:val="24"/>
          <w:szCs w:val="24"/>
          <w:lang w:val="en-GB" w:eastAsia="ja-JP"/>
        </w:rPr>
        <w:t>21</w:t>
      </w:r>
      <w:r w:rsidR="00A237CB" w:rsidRPr="00A237CB">
        <w:rPr>
          <w:rFonts w:ascii="Arial" w:eastAsia="MS Mincho" w:hAnsi="Arial" w:cs="Arial"/>
          <w:b/>
          <w:bCs/>
          <w:sz w:val="24"/>
          <w:szCs w:val="24"/>
          <w:vertAlign w:val="superscript"/>
          <w:lang w:val="en-GB" w:eastAsia="ja-JP"/>
        </w:rPr>
        <w:t>st</w:t>
      </w:r>
      <w:r w:rsidRPr="00AD25DD">
        <w:rPr>
          <w:rFonts w:ascii="Arial" w:eastAsia="MS Mincho" w:hAnsi="Arial" w:cs="Arial"/>
          <w:b/>
          <w:bCs/>
          <w:sz w:val="24"/>
          <w:szCs w:val="24"/>
          <w:lang w:val="en-GB" w:eastAsia="ja-JP"/>
        </w:rPr>
        <w:t xml:space="preserve"> – </w:t>
      </w:r>
      <w:r w:rsidR="00A237CB">
        <w:rPr>
          <w:rFonts w:ascii="Arial" w:eastAsia="MS Mincho" w:hAnsi="Arial" w:cs="Arial"/>
          <w:b/>
          <w:bCs/>
          <w:sz w:val="24"/>
          <w:szCs w:val="24"/>
          <w:lang w:val="en-GB" w:eastAsia="ja-JP"/>
        </w:rPr>
        <w:t>March 3</w:t>
      </w:r>
      <w:r w:rsidR="00A237CB" w:rsidRPr="00A237CB">
        <w:rPr>
          <w:rFonts w:ascii="Arial" w:eastAsia="MS Mincho" w:hAnsi="Arial" w:cs="Arial"/>
          <w:b/>
          <w:bCs/>
          <w:sz w:val="24"/>
          <w:szCs w:val="24"/>
          <w:vertAlign w:val="superscript"/>
          <w:lang w:val="en-GB" w:eastAsia="ja-JP"/>
        </w:rPr>
        <w:t>rd</w:t>
      </w:r>
      <w:r w:rsidRPr="00AD25D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8.11.1.1</w:t>
      </w:r>
    </w:p>
    <w:p w14:paraId="436A5605" w14:textId="7CA36402"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AD25DD" w:rsidRPr="00AD25DD">
        <w:rPr>
          <w:rFonts w:ascii="Arial" w:hAnsi="Arial" w:cs="Arial"/>
          <w:b/>
          <w:sz w:val="22"/>
          <w:szCs w:val="22"/>
        </w:rPr>
        <w:t xml:space="preserve">Resource allocation for </w:t>
      </w:r>
      <w:proofErr w:type="spellStart"/>
      <w:r w:rsidR="00AD25DD" w:rsidRPr="00AD25DD">
        <w:rPr>
          <w:rFonts w:ascii="Arial" w:hAnsi="Arial" w:cs="Arial"/>
          <w:b/>
          <w:sz w:val="22"/>
          <w:szCs w:val="22"/>
        </w:rPr>
        <w:t>sidelink</w:t>
      </w:r>
      <w:proofErr w:type="spellEnd"/>
      <w:r w:rsidR="00AD25DD" w:rsidRPr="00AD25DD">
        <w:rPr>
          <w:rFonts w:ascii="Arial" w:hAnsi="Arial" w:cs="Arial"/>
          <w:b/>
          <w:sz w:val="22"/>
          <w:szCs w:val="22"/>
        </w:rPr>
        <w:t xml:space="preserve">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29F59F6" w14:textId="69140C2D" w:rsidR="000343A0" w:rsidRDefault="00A237CB" w:rsidP="000343A0">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RAN1 107bis-e, there has been good progress on the remaining opening issues. Specifically the </w:t>
      </w:r>
      <w:r w:rsidR="000343A0">
        <w:rPr>
          <w:rFonts w:ascii="Times New Roman" w:hAnsi="Times New Roman"/>
          <w:b w:val="0"/>
          <w:bCs/>
          <w:sz w:val="20"/>
          <w:lang w:val="en-US" w:eastAsia="zh-TW"/>
        </w:rPr>
        <w:t>following agreements were made for sidelink power saving</w:t>
      </w:r>
      <w:r w:rsidR="00713757">
        <w:rPr>
          <w:rFonts w:ascii="Times New Roman" w:hAnsi="Times New Roman"/>
          <w:b w:val="0"/>
          <w:bCs/>
          <w:sz w:val="20"/>
          <w:lang w:val="en-US" w:eastAsia="zh-TW"/>
        </w:rPr>
        <w:t xml:space="preserve"> [1]</w:t>
      </w:r>
      <w:r w:rsidR="000343A0">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A305B" w14:paraId="0A0CA6BD" w14:textId="77777777" w:rsidTr="00FA305B">
        <w:tc>
          <w:tcPr>
            <w:tcW w:w="9631" w:type="dxa"/>
          </w:tcPr>
          <w:p w14:paraId="28C1DA54" w14:textId="77777777" w:rsidR="005E0CC4" w:rsidRDefault="005E0CC4" w:rsidP="005E0CC4">
            <w:pPr>
              <w:spacing w:after="0"/>
              <w:rPr>
                <w:highlight w:val="green"/>
              </w:rPr>
            </w:pPr>
            <w:r>
              <w:rPr>
                <w:highlight w:val="green"/>
              </w:rPr>
              <w:t>Agreement</w:t>
            </w:r>
          </w:p>
          <w:p w14:paraId="2FE1A068" w14:textId="77777777" w:rsidR="005E0CC4" w:rsidRDefault="005E0CC4" w:rsidP="005E0CC4">
            <w:pPr>
              <w:autoSpaceDE w:val="0"/>
              <w:autoSpaceDN w:val="0"/>
              <w:spacing w:after="0"/>
              <w:jc w:val="both"/>
              <w:rPr>
                <w:color w:val="000000"/>
                <w:szCs w:val="22"/>
              </w:rPr>
            </w:pPr>
            <w:r>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7DD39217" w14:textId="77777777" w:rsidR="005E0CC4" w:rsidRDefault="005E0CC4" w:rsidP="005E0CC4">
            <w:pPr>
              <w:pStyle w:val="ListParagraph"/>
              <w:numPr>
                <w:ilvl w:val="0"/>
                <w:numId w:val="9"/>
              </w:numPr>
              <w:autoSpaceDE w:val="0"/>
              <w:autoSpaceDN w:val="0"/>
              <w:spacing w:after="0"/>
              <w:contextualSpacing/>
              <w:jc w:val="both"/>
              <w:rPr>
                <w:color w:val="000000"/>
                <w:szCs w:val="22"/>
              </w:rPr>
            </w:pPr>
            <w:r>
              <w:rPr>
                <w:color w:val="000000"/>
                <w:szCs w:val="22"/>
              </w:rPr>
              <w:t>If the number of SL RSSI measurement slots is below a (pre-)configured threshold, a (pre-)configured SL CBR value is used.</w:t>
            </w:r>
          </w:p>
          <w:p w14:paraId="062ADB5F" w14:textId="77777777" w:rsidR="007B6303" w:rsidRDefault="007B6303" w:rsidP="005E0CC4">
            <w:pPr>
              <w:spacing w:after="0"/>
              <w:contextualSpacing/>
              <w:rPr>
                <w:rFonts w:cs="Times"/>
              </w:rPr>
            </w:pPr>
          </w:p>
          <w:p w14:paraId="61386BDA" w14:textId="77777777" w:rsidR="005E0CC4" w:rsidRDefault="005E0CC4" w:rsidP="005E0CC4">
            <w:pPr>
              <w:spacing w:after="0"/>
              <w:rPr>
                <w:highlight w:val="green"/>
              </w:rPr>
            </w:pPr>
            <w:r>
              <w:rPr>
                <w:highlight w:val="green"/>
              </w:rPr>
              <w:t>Agreement</w:t>
            </w:r>
          </w:p>
          <w:p w14:paraId="4C8E6322" w14:textId="77777777" w:rsidR="005E0CC4" w:rsidRDefault="005E0CC4" w:rsidP="005E0CC4">
            <w:pPr>
              <w:spacing w:after="0"/>
              <w:rPr>
                <w:szCs w:val="22"/>
              </w:rPr>
            </w:pPr>
            <w:r>
              <w:rPr>
                <w:szCs w:val="22"/>
              </w:rPr>
              <w:t>When UE is triggered to perform re-evaluation and pre-emption checking for aperiodic transmission (</w:t>
            </w:r>
            <w:proofErr w:type="spellStart"/>
            <w:r>
              <w:rPr>
                <w:i/>
                <w:iCs/>
                <w:szCs w:val="22"/>
              </w:rPr>
              <w:t>P</w:t>
            </w:r>
            <w:r>
              <w:rPr>
                <w:szCs w:val="22"/>
                <w:vertAlign w:val="subscript"/>
              </w:rPr>
              <w:t>rsvp_TX</w:t>
            </w:r>
            <w:proofErr w:type="spellEnd"/>
            <w:r>
              <w:rPr>
                <w:i/>
                <w:iCs/>
                <w:szCs w:val="22"/>
              </w:rPr>
              <w:t>=</w:t>
            </w:r>
            <w:r>
              <w:rPr>
                <w:szCs w:val="22"/>
              </w:rPr>
              <w:t xml:space="preserve">0) in slot </w:t>
            </w:r>
            <w:r>
              <w:rPr>
                <w:i/>
                <w:iCs/>
                <w:szCs w:val="22"/>
              </w:rPr>
              <w:t>n</w:t>
            </w:r>
            <w:r>
              <w:rPr>
                <w:szCs w:val="22"/>
              </w:rPr>
              <w:t>,</w:t>
            </w:r>
          </w:p>
          <w:p w14:paraId="0D7E007F"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rFonts w:eastAsia="Times New Roman"/>
                <w:szCs w:val="22"/>
                <w:lang w:eastAsia="en-GB"/>
              </w:rPr>
              <w:t>The candidate resource set (</w:t>
            </w:r>
            <w:r>
              <w:rPr>
                <w:rFonts w:eastAsia="Times New Roman"/>
                <w:i/>
                <w:iCs/>
                <w:szCs w:val="22"/>
                <w:lang w:eastAsia="en-GB"/>
              </w:rPr>
              <w:t>S</w:t>
            </w:r>
            <w:r>
              <w:rPr>
                <w:rFonts w:eastAsia="Times New Roman"/>
                <w:i/>
                <w:iCs/>
                <w:szCs w:val="22"/>
                <w:vertAlign w:val="subscript"/>
                <w:lang w:eastAsia="en-GB"/>
              </w:rPr>
              <w:t>A</w:t>
            </w:r>
            <w:r>
              <w:rPr>
                <w:rFonts w:eastAsia="Times New Roman"/>
                <w:szCs w:val="22"/>
                <w:lang w:eastAsia="en-GB"/>
              </w:rPr>
              <w:t xml:space="preserve">) is initialized to the remaining </w:t>
            </w:r>
            <w:r>
              <w:rPr>
                <w:rFonts w:eastAsia="Times New Roman"/>
                <w:i/>
                <w:iCs/>
                <w:szCs w:val="22"/>
                <w:lang w:eastAsia="en-GB"/>
              </w:rPr>
              <w:t>Y’</w:t>
            </w:r>
            <w:r>
              <w:rPr>
                <w:rFonts w:eastAsia="Times New Roman"/>
                <w:szCs w:val="22"/>
                <w:lang w:eastAsia="en-GB"/>
              </w:rPr>
              <w:t xml:space="preserve"> candidate slots</w:t>
            </w:r>
            <w:r>
              <w:rPr>
                <w:rFonts w:eastAsia="Times New Roman"/>
                <w:szCs w:val="22"/>
              </w:rPr>
              <w:t xml:space="preserve"> that </w:t>
            </w:r>
            <w:r>
              <w:rPr>
                <w:rFonts w:eastAsia="Times New Roman"/>
                <w:szCs w:val="22"/>
                <w:lang w:eastAsia="en-GB"/>
              </w:rPr>
              <w:t xml:space="preserve">starts from slot </w:t>
            </w: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Pr>
                <w:rFonts w:eastAsia="Times New Roman"/>
                <w:szCs w:val="22"/>
              </w:rPr>
              <w:t xml:space="preserve"> and ends at the last slot of the </w:t>
            </w:r>
            <w:r>
              <w:rPr>
                <w:rFonts w:eastAsia="Times New Roman"/>
                <w:i/>
                <w:iCs/>
                <w:szCs w:val="22"/>
              </w:rPr>
              <w:t>Y’</w:t>
            </w:r>
            <w:r>
              <w:rPr>
                <w:rFonts w:eastAsia="Times New Roman"/>
                <w:szCs w:val="22"/>
              </w:rPr>
              <w:t xml:space="preserve"> candidate slots.</w:t>
            </w:r>
          </w:p>
          <w:p w14:paraId="35E5C641" w14:textId="77777777" w:rsidR="005E0CC4" w:rsidRDefault="00360AA9" w:rsidP="005E0CC4">
            <w:pPr>
              <w:pStyle w:val="ListParagraph"/>
              <w:numPr>
                <w:ilvl w:val="1"/>
                <w:numId w:val="16"/>
              </w:numPr>
              <w:overflowPunct w:val="0"/>
              <w:autoSpaceDE w:val="0"/>
              <w:autoSpaceDN w:val="0"/>
              <w:adjustRightInd w:val="0"/>
              <w:spacing w:after="0"/>
              <w:contextualSpacing/>
              <w:rPr>
                <w:rFonts w:eastAsia="Times New Roman"/>
                <w:szCs w:val="22"/>
              </w:rPr>
            </w:pP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005E0CC4">
              <w:rPr>
                <w:rFonts w:eastAsia="Times New Roman"/>
                <w:szCs w:val="22"/>
              </w:rPr>
              <w:t xml:space="preserve"> is the first candidate slot after slot </w:t>
            </w:r>
            <w:r w:rsidR="005E0CC4">
              <w:rPr>
                <w:rFonts w:eastAsia="Times New Roman"/>
                <w:i/>
                <w:iCs/>
                <w:szCs w:val="22"/>
              </w:rPr>
              <w:t>n+T</w:t>
            </w:r>
            <w:r w:rsidR="005E0CC4">
              <w:rPr>
                <w:rFonts w:eastAsia="Times New Roman"/>
                <w:i/>
                <w:iCs/>
                <w:szCs w:val="22"/>
                <w:vertAlign w:val="subscript"/>
              </w:rPr>
              <w:t>3</w:t>
            </w:r>
            <w:r w:rsidR="005E0CC4">
              <w:rPr>
                <w:rFonts w:eastAsia="Times New Roman"/>
                <w:szCs w:val="22"/>
              </w:rPr>
              <w:t>.</w:t>
            </w:r>
          </w:p>
          <w:p w14:paraId="4AF37558"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rFonts w:eastAsia="Times New Roman"/>
                <w:szCs w:val="22"/>
              </w:rPr>
              <w:t xml:space="preserve">UE may perform PBPS for periodic sensing occasions after the resource (re)selection when </w:t>
            </w:r>
            <w:proofErr w:type="spellStart"/>
            <w:r>
              <w:rPr>
                <w:rFonts w:eastAsia="Times New Roman"/>
                <w:i/>
                <w:iCs/>
                <w:szCs w:val="22"/>
              </w:rPr>
              <w:t>sl-MultiReserveResource</w:t>
            </w:r>
            <w:proofErr w:type="spellEnd"/>
            <w:r>
              <w:rPr>
                <w:rFonts w:eastAsia="Times New Roman"/>
                <w:szCs w:val="22"/>
              </w:rPr>
              <w:t xml:space="preserve"> is enabled for the mode 2 Tx resource pool</w:t>
            </w:r>
          </w:p>
          <w:p w14:paraId="78E9809D" w14:textId="77777777" w:rsidR="005E0CC4" w:rsidRDefault="005E0CC4" w:rsidP="005E0CC4">
            <w:pPr>
              <w:pStyle w:val="ListParagraph"/>
              <w:numPr>
                <w:ilvl w:val="1"/>
                <w:numId w:val="16"/>
              </w:numPr>
              <w:overflowPunct w:val="0"/>
              <w:autoSpaceDE w:val="0"/>
              <w:autoSpaceDN w:val="0"/>
              <w:adjustRightInd w:val="0"/>
              <w:spacing w:after="0"/>
              <w:contextualSpacing/>
              <w:rPr>
                <w:rFonts w:eastAsia="Times New Roman"/>
                <w:szCs w:val="22"/>
              </w:rPr>
            </w:pPr>
            <w:r>
              <w:rPr>
                <w:rFonts w:eastAsia="Times New Roman"/>
                <w:szCs w:val="22"/>
              </w:rPr>
              <w:t>It is up to UE implementation</w:t>
            </w:r>
          </w:p>
          <w:p w14:paraId="30F80A76"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rFonts w:eastAsia="Times New Roman"/>
                <w:szCs w:val="22"/>
              </w:rPr>
              <w:t>UE performs CPS starting from at least</w:t>
            </w:r>
            <w:r>
              <w:rPr>
                <w:rFonts w:eastAsia="Times New Roman"/>
                <w:i/>
                <w:iCs/>
                <w:szCs w:val="22"/>
              </w:rPr>
              <w:t xml:space="preserve"> M</w:t>
            </w:r>
            <w:r>
              <w:rPr>
                <w:rFonts w:eastAsia="Times New Roman"/>
                <w:szCs w:val="22"/>
              </w:rPr>
              <w:t xml:space="preserve"> consecutive logical slots earlier than </w:t>
            </w: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Pr>
                <w:rFonts w:eastAsia="Times New Roman"/>
                <w:szCs w:val="22"/>
              </w:rPr>
              <w:t xml:space="preserve"> to </w:t>
            </w:r>
            <m:oMath>
              <m:sSubSup>
                <m:sSubSupPr>
                  <m:ctrlPr>
                    <w:rPr>
                      <w:rFonts w:ascii="Cambria Math" w:eastAsia="Malgun Gothic" w:hAnsi="Cambria Math"/>
                      <w:i/>
                      <w:iCs/>
                      <w:szCs w:val="22"/>
                      <w:lang w:val="en-GB"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proc,0</m:t>
                  </m:r>
                </m:sub>
                <m:sup>
                  <m:r>
                    <w:rPr>
                      <w:rFonts w:ascii="Cambria Math" w:eastAsia="Times New Roman" w:hAnsi="Cambria Math"/>
                      <w:szCs w:val="22"/>
                      <w:lang w:eastAsia="en-GB"/>
                    </w:rPr>
                    <m:t>SL</m:t>
                  </m:r>
                </m:sup>
              </m:sSubSup>
              <m:r>
                <w:rPr>
                  <w:rFonts w:ascii="Cambria Math" w:eastAsia="Times New Roman" w:hAnsi="Cambria Math"/>
                  <w:szCs w:val="22"/>
                  <w:lang w:eastAsia="en-GB"/>
                </w:rPr>
                <m:t>+</m:t>
              </m:r>
              <m:sSubSup>
                <m:sSubSupPr>
                  <m:ctrlPr>
                    <w:rPr>
                      <w:rFonts w:ascii="Cambria Math" w:eastAsia="Malgun Gothic" w:hAnsi="Cambria Math"/>
                      <w:i/>
                      <w:iCs/>
                      <w:szCs w:val="22"/>
                      <w:lang w:val="en-GB"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proc,1</m:t>
                  </m:r>
                </m:sub>
                <m:sup>
                  <m:r>
                    <w:rPr>
                      <w:rFonts w:ascii="Cambria Math" w:eastAsia="Times New Roman" w:hAnsi="Cambria Math"/>
                      <w:szCs w:val="22"/>
                      <w:lang w:eastAsia="en-GB"/>
                    </w:rPr>
                    <m:t>SL</m:t>
                  </m:r>
                </m:sup>
              </m:sSubSup>
            </m:oMath>
            <w:r>
              <w:rPr>
                <w:rFonts w:eastAsia="Times New Roman"/>
                <w:szCs w:val="22"/>
              </w:rPr>
              <w:t> slots earlier than </w:t>
            </w: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Pr>
                <w:rFonts w:eastAsia="Times New Roman"/>
                <w:szCs w:val="22"/>
              </w:rPr>
              <w:t>.</w:t>
            </w:r>
          </w:p>
          <w:p w14:paraId="36B61B6C" w14:textId="77777777" w:rsidR="005E0CC4" w:rsidRDefault="005E0CC4" w:rsidP="005E0CC4">
            <w:pPr>
              <w:pStyle w:val="ListParagraph"/>
              <w:numPr>
                <w:ilvl w:val="1"/>
                <w:numId w:val="16"/>
              </w:numPr>
              <w:overflowPunct w:val="0"/>
              <w:autoSpaceDE w:val="0"/>
              <w:autoSpaceDN w:val="0"/>
              <w:adjustRightInd w:val="0"/>
              <w:spacing w:after="0"/>
              <w:contextualSpacing/>
              <w:rPr>
                <w:rFonts w:eastAsia="SimSun"/>
                <w:szCs w:val="22"/>
              </w:rPr>
            </w:pPr>
            <w:r>
              <w:rPr>
                <w:szCs w:val="22"/>
              </w:rPr>
              <w:t xml:space="preserve">FFS: When the minimum </w:t>
            </w:r>
            <w:r>
              <w:rPr>
                <w:i/>
                <w:iCs/>
                <w:szCs w:val="22"/>
              </w:rPr>
              <w:t>M</w:t>
            </w:r>
            <w:r>
              <w:rPr>
                <w:szCs w:val="22"/>
              </w:rPr>
              <w:t xml:space="preserve"> slots for CPS cannot be guaranteed,</w:t>
            </w:r>
          </w:p>
          <w:p w14:paraId="0346CDD0"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szCs w:val="28"/>
              </w:rPr>
              <w:t xml:space="preserve">All available sensing results not earlier than </w:t>
            </w:r>
            <w:r>
              <w:rPr>
                <w:i/>
                <w:iCs/>
                <w:szCs w:val="22"/>
              </w:rPr>
              <w:t>n–T</w:t>
            </w:r>
            <w:r>
              <w:rPr>
                <w:i/>
                <w:iCs/>
                <w:szCs w:val="22"/>
                <w:vertAlign w:val="subscript"/>
              </w:rPr>
              <w:t>0</w:t>
            </w:r>
            <w:r>
              <w:rPr>
                <w:szCs w:val="22"/>
              </w:rPr>
              <w:t xml:space="preserve"> for the resource pool indicated by higher layer</w:t>
            </w:r>
            <w:r>
              <w:rPr>
                <w:szCs w:val="28"/>
              </w:rPr>
              <w:t xml:space="preserve"> are applied for re-evaluation and pre-emption checking procedures</w:t>
            </w:r>
          </w:p>
          <w:p w14:paraId="2B6C1BB5" w14:textId="77777777" w:rsidR="005E0CC4" w:rsidRDefault="005E0CC4" w:rsidP="005E0CC4">
            <w:pPr>
              <w:spacing w:after="0"/>
              <w:contextualSpacing/>
              <w:rPr>
                <w:rFonts w:cs="Times"/>
              </w:rPr>
            </w:pPr>
          </w:p>
          <w:p w14:paraId="1B354138" w14:textId="77777777" w:rsidR="005E0CC4" w:rsidRDefault="005E0CC4" w:rsidP="005E0CC4">
            <w:pPr>
              <w:spacing w:after="0"/>
              <w:rPr>
                <w:highlight w:val="green"/>
              </w:rPr>
            </w:pPr>
            <w:r>
              <w:rPr>
                <w:highlight w:val="green"/>
              </w:rPr>
              <w:t>Agreement</w:t>
            </w:r>
          </w:p>
          <w:p w14:paraId="6513D436" w14:textId="77777777" w:rsidR="005E0CC4" w:rsidRDefault="005E0CC4" w:rsidP="005E0CC4">
            <w:pPr>
              <w:spacing w:after="0"/>
            </w:pPr>
            <w:r>
              <w:t>When UE performs at least contiguous partial sensing in a mode 2 Tx pool for a resource (re)selection procedure and re-evaluation/pre-emption checking triggered by aperiodic transmission (</w:t>
            </w:r>
            <w:proofErr w:type="spellStart"/>
            <w:r>
              <w:rPr>
                <w:i/>
              </w:rPr>
              <w:t>P</w:t>
            </w:r>
            <w:r>
              <w:rPr>
                <w:vertAlign w:val="subscript"/>
              </w:rPr>
              <w:t>rsvp_TX</w:t>
            </w:r>
            <w:proofErr w:type="spellEnd"/>
            <w:r>
              <w:rPr>
                <w:i/>
              </w:rPr>
              <w:t>=0</w:t>
            </w:r>
            <w:r>
              <w:t xml:space="preserve">) in slot </w:t>
            </w:r>
            <w:r>
              <w:rPr>
                <w:i/>
              </w:rPr>
              <w:t>n</w:t>
            </w:r>
            <w:r>
              <w:t>,</w:t>
            </w:r>
          </w:p>
          <w:p w14:paraId="44C117C6" w14:textId="77777777" w:rsidR="005E0CC4" w:rsidRDefault="005E0CC4" w:rsidP="005E0CC4">
            <w:pPr>
              <w:pStyle w:val="ListParagraph"/>
              <w:numPr>
                <w:ilvl w:val="0"/>
                <w:numId w:val="17"/>
              </w:numPr>
              <w:overflowPunct w:val="0"/>
              <w:autoSpaceDE w:val="0"/>
              <w:autoSpaceDN w:val="0"/>
              <w:adjustRightInd w:val="0"/>
              <w:spacing w:after="0"/>
              <w:contextualSpacing/>
            </w:pPr>
            <w:r>
              <w:t>For minimum size M of the CPS monitoring window [</w:t>
            </w:r>
            <w:proofErr w:type="spellStart"/>
            <w:r>
              <w:rPr>
                <w:i/>
              </w:rPr>
              <w:t>n</w:t>
            </w:r>
            <w:r>
              <w:t>+</w:t>
            </w:r>
            <w:r>
              <w:rPr>
                <w:i/>
              </w:rPr>
              <w:t>T</w:t>
            </w:r>
            <w:r>
              <w:rPr>
                <w:vertAlign w:val="subscript"/>
              </w:rPr>
              <w:t>A</w:t>
            </w:r>
            <w:proofErr w:type="spellEnd"/>
            <w:r>
              <w:t>, </w:t>
            </w:r>
            <w:proofErr w:type="spellStart"/>
            <w:r>
              <w:rPr>
                <w:i/>
              </w:rPr>
              <w:t>n</w:t>
            </w:r>
            <w:r>
              <w:t>+</w:t>
            </w:r>
            <w:r>
              <w:rPr>
                <w:i/>
              </w:rPr>
              <w:t>T</w:t>
            </w:r>
            <w:r>
              <w:rPr>
                <w:vertAlign w:val="subscript"/>
              </w:rPr>
              <w:t>B</w:t>
            </w:r>
            <w:proofErr w:type="spellEnd"/>
            <w:r>
              <w:t>]:</w:t>
            </w:r>
          </w:p>
          <w:p w14:paraId="3EB9DFF2" w14:textId="77777777" w:rsidR="005E0CC4" w:rsidRDefault="005E0CC4" w:rsidP="005E0CC4">
            <w:pPr>
              <w:pStyle w:val="ListParagraph"/>
              <w:numPr>
                <w:ilvl w:val="1"/>
                <w:numId w:val="17"/>
              </w:numPr>
              <w:overflowPunct w:val="0"/>
              <w:autoSpaceDE w:val="0"/>
              <w:autoSpaceDN w:val="0"/>
              <w:adjustRightInd w:val="0"/>
              <w:spacing w:after="0"/>
              <w:contextualSpacing/>
            </w:pPr>
            <w:r>
              <w:t xml:space="preserve">By default, </w:t>
            </w:r>
            <w:r>
              <w:rPr>
                <w:i/>
              </w:rPr>
              <w:t>M</w:t>
            </w:r>
            <w:r>
              <w:t xml:space="preserve"> is 31 unless (pre-)configured with another value</w:t>
            </w:r>
          </w:p>
          <w:p w14:paraId="7BD118A8" w14:textId="77777777" w:rsidR="005E0CC4" w:rsidRDefault="005E0CC4" w:rsidP="005E0CC4">
            <w:pPr>
              <w:pStyle w:val="ListParagraph"/>
              <w:numPr>
                <w:ilvl w:val="1"/>
                <w:numId w:val="17"/>
              </w:numPr>
              <w:overflowPunct w:val="0"/>
              <w:autoSpaceDE w:val="0"/>
              <w:autoSpaceDN w:val="0"/>
              <w:adjustRightInd w:val="0"/>
              <w:spacing w:after="0"/>
              <w:contextualSpacing/>
            </w:pPr>
            <w:r>
              <w:t xml:space="preserve">The range of (pre-)configured </w:t>
            </w:r>
            <w:r>
              <w:rPr>
                <w:i/>
              </w:rPr>
              <w:t>M</w:t>
            </w:r>
            <w:r>
              <w:t xml:space="preserve"> is from </w:t>
            </w:r>
            <w:r>
              <w:rPr>
                <w:highlight w:val="darkYellow"/>
              </w:rPr>
              <w:t>0 (working assumption)</w:t>
            </w:r>
            <w:r>
              <w:t xml:space="preserve"> to 30</w:t>
            </w:r>
          </w:p>
          <w:p w14:paraId="1E8572DF" w14:textId="77777777" w:rsidR="005E0CC4" w:rsidRDefault="005E0CC4" w:rsidP="005E0CC4">
            <w:pPr>
              <w:spacing w:after="0"/>
              <w:contextualSpacing/>
              <w:rPr>
                <w:rFonts w:cs="Times"/>
              </w:rPr>
            </w:pPr>
          </w:p>
          <w:p w14:paraId="5A3594F7" w14:textId="77777777" w:rsidR="00CC041E" w:rsidRPr="00CC041E" w:rsidRDefault="00CC041E" w:rsidP="00CC041E">
            <w:pPr>
              <w:spacing w:after="0"/>
              <w:rPr>
                <w:highlight w:val="green"/>
              </w:rPr>
            </w:pPr>
            <w:r w:rsidRPr="00CC041E">
              <w:rPr>
                <w:highlight w:val="green"/>
              </w:rPr>
              <w:t>Agreement</w:t>
            </w:r>
          </w:p>
          <w:p w14:paraId="54A0B0A1" w14:textId="77777777" w:rsidR="00CC041E" w:rsidRPr="00CC041E" w:rsidRDefault="00CC041E" w:rsidP="00CC041E">
            <w:pPr>
              <w:spacing w:after="0"/>
              <w:rPr>
                <w:rStyle w:val="Strong"/>
                <w:rFonts w:ascii="Times" w:hAnsi="Times"/>
                <w:b w:val="0"/>
                <w:bCs w:val="0"/>
              </w:rPr>
            </w:pPr>
            <w:r w:rsidRPr="00CC041E">
              <w:rPr>
                <w:rStyle w:val="Strong"/>
                <w:b w:val="0"/>
                <w:bCs w:val="0"/>
              </w:rPr>
              <w:t>When UE performs only contiguous partial sensing (CPS) in a mode 2 Tx pool with periodic reservation for another TB (</w:t>
            </w:r>
            <w:proofErr w:type="spellStart"/>
            <w:r w:rsidRPr="00CC041E">
              <w:rPr>
                <w:rStyle w:val="Strong"/>
                <w:b w:val="0"/>
                <w:bCs w:val="0"/>
                <w:i/>
                <w:iCs/>
              </w:rPr>
              <w:t>sl-MultiReserveResource</w:t>
            </w:r>
            <w:proofErr w:type="spellEnd"/>
            <w:r w:rsidRPr="00CC041E">
              <w:rPr>
                <w:rStyle w:val="Strong"/>
                <w:b w:val="0"/>
                <w:bCs w:val="0"/>
              </w:rPr>
              <w:t xml:space="preserve">) disabled, and a resource (re)selection is triggered in slot </w:t>
            </w:r>
            <w:r w:rsidRPr="00CC041E">
              <w:rPr>
                <w:rStyle w:val="Strong"/>
                <w:b w:val="0"/>
                <w:bCs w:val="0"/>
                <w:i/>
                <w:iCs/>
              </w:rPr>
              <w:t>n</w:t>
            </w:r>
            <w:r w:rsidRPr="00CC041E">
              <w:rPr>
                <w:rStyle w:val="Strong"/>
                <w:b w:val="0"/>
                <w:bCs w:val="0"/>
              </w:rPr>
              <w:t>,</w:t>
            </w:r>
          </w:p>
          <w:p w14:paraId="33A4F5B8" w14:textId="77777777" w:rsidR="00CC041E" w:rsidRPr="00CC041E" w:rsidRDefault="00CC041E" w:rsidP="00CC041E">
            <w:pPr>
              <w:pStyle w:val="ListParagraph"/>
              <w:numPr>
                <w:ilvl w:val="0"/>
                <w:numId w:val="17"/>
              </w:numPr>
              <w:overflowPunct w:val="0"/>
              <w:autoSpaceDE w:val="0"/>
              <w:autoSpaceDN w:val="0"/>
              <w:adjustRightInd w:val="0"/>
              <w:spacing w:after="0"/>
              <w:contextualSpacing/>
              <w:rPr>
                <w:rStyle w:val="Strong"/>
                <w:b w:val="0"/>
                <w:bCs w:val="0"/>
                <w:color w:val="000000"/>
              </w:rPr>
            </w:pPr>
            <w:r w:rsidRPr="00CC041E">
              <w:rPr>
                <w:rStyle w:val="Emphasis"/>
                <w:color w:val="000000"/>
              </w:rPr>
              <w:t>T</w:t>
            </w:r>
            <w:r w:rsidRPr="00CC041E">
              <w:rPr>
                <w:rStyle w:val="Emphasis"/>
                <w:color w:val="000000"/>
                <w:vertAlign w:val="subscript"/>
              </w:rPr>
              <w:t>1</w:t>
            </w:r>
            <w:r w:rsidRPr="00CC041E">
              <w:rPr>
                <w:rStyle w:val="apple-converted-space"/>
                <w:color w:val="000000"/>
              </w:rPr>
              <w:t xml:space="preserve"> </w:t>
            </w:r>
            <w:r w:rsidRPr="00CC041E">
              <w:rPr>
                <w:rStyle w:val="Strong"/>
                <w:b w:val="0"/>
                <w:bCs w:val="0"/>
                <w:color w:val="000000"/>
              </w:rPr>
              <w:t>is defined based on step 1) of Rel-16 TS 38.214 Sec. 8.1.4.</w:t>
            </w:r>
          </w:p>
          <w:p w14:paraId="5A735687" w14:textId="77777777" w:rsidR="00CC041E" w:rsidRPr="00CC041E" w:rsidRDefault="00CC041E" w:rsidP="00CC041E">
            <w:pPr>
              <w:pStyle w:val="ListParagraph"/>
              <w:numPr>
                <w:ilvl w:val="1"/>
                <w:numId w:val="17"/>
              </w:numPr>
              <w:overflowPunct w:val="0"/>
              <w:autoSpaceDE w:val="0"/>
              <w:autoSpaceDN w:val="0"/>
              <w:adjustRightInd w:val="0"/>
              <w:spacing w:after="0"/>
              <w:contextualSpacing/>
            </w:pPr>
            <w:r w:rsidRPr="00CC041E">
              <w:rPr>
                <w:color w:val="000000"/>
              </w:rPr>
              <w:t>No update to specification is necessary due to this agreement</w:t>
            </w:r>
          </w:p>
          <w:p w14:paraId="15CB6C36" w14:textId="77777777" w:rsidR="00CC041E" w:rsidRPr="00CC041E" w:rsidRDefault="00CC041E" w:rsidP="00CC041E">
            <w:pPr>
              <w:pStyle w:val="ListParagraph"/>
              <w:numPr>
                <w:ilvl w:val="0"/>
                <w:numId w:val="17"/>
              </w:numPr>
              <w:overflowPunct w:val="0"/>
              <w:autoSpaceDE w:val="0"/>
              <w:autoSpaceDN w:val="0"/>
              <w:adjustRightInd w:val="0"/>
              <w:spacing w:after="0"/>
              <w:contextualSpacing/>
            </w:pPr>
            <w:r w:rsidRPr="00CC041E">
              <w:rPr>
                <w:color w:val="000000"/>
              </w:rPr>
              <w:t>Note: The selected Y’ slots do not overlap with the sensing window</w:t>
            </w:r>
          </w:p>
          <w:p w14:paraId="414B69B3" w14:textId="77777777" w:rsidR="005E0CC4" w:rsidRDefault="005E0CC4" w:rsidP="005E0CC4">
            <w:pPr>
              <w:spacing w:after="0"/>
              <w:contextualSpacing/>
              <w:rPr>
                <w:rFonts w:cs="Times"/>
              </w:rPr>
            </w:pPr>
          </w:p>
          <w:p w14:paraId="4CB1B9BA" w14:textId="77777777" w:rsidR="00CC041E" w:rsidRDefault="00CC041E" w:rsidP="00CC041E">
            <w:pPr>
              <w:spacing w:after="0"/>
              <w:rPr>
                <w:highlight w:val="green"/>
              </w:rPr>
            </w:pPr>
            <w:r>
              <w:rPr>
                <w:highlight w:val="green"/>
              </w:rPr>
              <w:t>Agreement</w:t>
            </w:r>
          </w:p>
          <w:p w14:paraId="592EEAA9" w14:textId="77777777" w:rsidR="00CC041E" w:rsidRDefault="00CC041E" w:rsidP="00CC041E">
            <w:pPr>
              <w:spacing w:after="0"/>
              <w:rPr>
                <w:rFonts w:eastAsia="SimSun"/>
              </w:rPr>
            </w:pPr>
            <w:r>
              <w:rPr>
                <w:rFonts w:eastAsia="SimSun"/>
              </w:rPr>
              <w:t xml:space="preserve">Whether UE performs SL reception of PSCCH and RSRP measurement for partial sensing on slots in SL DRX inactive time is enabled/disabled by (pre-)configuration </w:t>
            </w:r>
            <w:r>
              <w:rPr>
                <w:rStyle w:val="apple-converted-space"/>
                <w:rFonts w:eastAsia="SimSun"/>
              </w:rPr>
              <w:t xml:space="preserve">per resource pool </w:t>
            </w:r>
            <w:r>
              <w:rPr>
                <w:rFonts w:eastAsia="SimSun"/>
              </w:rPr>
              <w:t>when partial sensing is configured in the UE by a higher layer.</w:t>
            </w:r>
          </w:p>
          <w:p w14:paraId="77ED4A48" w14:textId="77777777" w:rsidR="00CC041E" w:rsidRDefault="00CC041E" w:rsidP="00CC041E">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t>When it is enabled,</w:t>
            </w:r>
          </w:p>
          <w:p w14:paraId="654793C8" w14:textId="77777777" w:rsidR="00CC041E" w:rsidRDefault="00CC041E" w:rsidP="00CC041E">
            <w:pPr>
              <w:pStyle w:val="ListParagraph"/>
              <w:numPr>
                <w:ilvl w:val="1"/>
                <w:numId w:val="18"/>
              </w:numPr>
              <w:overflowPunct w:val="0"/>
              <w:autoSpaceDE w:val="0"/>
              <w:autoSpaceDN w:val="0"/>
              <w:adjustRightInd w:val="0"/>
              <w:spacing w:after="0"/>
              <w:contextualSpacing/>
              <w:rPr>
                <w:rFonts w:eastAsia="Times New Roman"/>
              </w:rPr>
            </w:pPr>
            <w:r>
              <w:rPr>
                <w:rFonts w:eastAsia="Times New Roman"/>
              </w:rPr>
              <w:t xml:space="preserve">When UE performs periodic-based partial sensing for a given </w:t>
            </w:r>
            <w:r>
              <w:rPr>
                <w:rFonts w:eastAsia="Times New Roman"/>
                <w:i/>
              </w:rPr>
              <w:t>P</w:t>
            </w:r>
            <w:r>
              <w:rPr>
                <w:rFonts w:eastAsia="Times New Roman"/>
                <w:i/>
                <w:vertAlign w:val="subscript"/>
              </w:rPr>
              <w:t>reserve</w:t>
            </w:r>
            <w:r>
              <w:rPr>
                <w:rFonts w:eastAsia="Times New Roman"/>
              </w:rPr>
              <w:t>, UE monitors only the default periodic sensing occasion.</w:t>
            </w:r>
          </w:p>
          <w:p w14:paraId="05FD4197" w14:textId="77777777" w:rsidR="00CC041E" w:rsidRDefault="00CC041E" w:rsidP="00CC041E">
            <w:pPr>
              <w:pStyle w:val="ListParagraph"/>
              <w:numPr>
                <w:ilvl w:val="1"/>
                <w:numId w:val="18"/>
              </w:numPr>
              <w:overflowPunct w:val="0"/>
              <w:autoSpaceDE w:val="0"/>
              <w:autoSpaceDN w:val="0"/>
              <w:adjustRightInd w:val="0"/>
              <w:spacing w:after="0"/>
              <w:contextualSpacing/>
              <w:rPr>
                <w:rFonts w:eastAsia="Times New Roman"/>
              </w:rPr>
            </w:pPr>
            <w:r>
              <w:rPr>
                <w:rFonts w:eastAsia="Times New Roman"/>
              </w:rPr>
              <w:lastRenderedPageBreak/>
              <w:t xml:space="preserve">When UE performs contiguous partial sensing, UE monitors a minimum of </w:t>
            </w:r>
            <w:r>
              <w:rPr>
                <w:rFonts w:eastAsia="Times New Roman"/>
                <w:i/>
              </w:rPr>
              <w:t>M</w:t>
            </w:r>
            <w:r>
              <w:rPr>
                <w:rStyle w:val="apple-converted-space"/>
                <w:rFonts w:eastAsia="Times New Roman"/>
              </w:rPr>
              <w:t xml:space="preserve"> </w:t>
            </w:r>
            <w:r>
              <w:rPr>
                <w:rFonts w:eastAsia="Times New Roman"/>
              </w:rPr>
              <w:t>slots for CPS.</w:t>
            </w:r>
          </w:p>
          <w:p w14:paraId="5FCA00D7" w14:textId="77777777" w:rsidR="00CC041E" w:rsidRDefault="00CC041E" w:rsidP="00CC041E">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t>Note, when it is disabled, the UE is not required to perform SL reception of PSCCH and RSRP measurement in SL DRX inactive time.</w:t>
            </w:r>
          </w:p>
          <w:p w14:paraId="638F20C7" w14:textId="77777777" w:rsidR="00CC041E" w:rsidRDefault="00CC041E" w:rsidP="00CC041E">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t xml:space="preserve">Note: no further optimization on the resource (re)selection procedure </w:t>
            </w:r>
            <w:proofErr w:type="gramStart"/>
            <w:r>
              <w:rPr>
                <w:rFonts w:eastAsia="Times New Roman"/>
              </w:rPr>
              <w:t>with regard to</w:t>
            </w:r>
            <w:proofErr w:type="gramEnd"/>
            <w:r>
              <w:rPr>
                <w:rFonts w:eastAsia="Times New Roman"/>
              </w:rPr>
              <w:t xml:space="preserve"> SL DRX operation is specified in Rel.17.</w:t>
            </w:r>
          </w:p>
          <w:p w14:paraId="2E86F25D" w14:textId="65D6DBA1" w:rsidR="00CC041E" w:rsidRPr="00CC041E" w:rsidRDefault="00CC041E" w:rsidP="005E0CC4">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t>FFS the case when full sensing is configured in the UE by a higher layer</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A67D8AA" w14:textId="3729B3D7" w:rsidR="000722BF"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the </w:t>
      </w:r>
      <w:r w:rsidR="00140975">
        <w:rPr>
          <w:rFonts w:ascii="Times New Roman" w:hAnsi="Times New Roman"/>
          <w:b w:val="0"/>
          <w:bCs/>
          <w:sz w:val="20"/>
          <w:lang w:val="en-US" w:eastAsia="zh-TW"/>
        </w:rPr>
        <w:t xml:space="preserve">final </w:t>
      </w:r>
      <w:r w:rsidR="00CF6FCA">
        <w:rPr>
          <w:rFonts w:ascii="Times New Roman" w:hAnsi="Times New Roman"/>
          <w:b w:val="0"/>
          <w:bCs/>
          <w:sz w:val="20"/>
          <w:lang w:val="en-US" w:eastAsia="zh-TW"/>
        </w:rPr>
        <w:t xml:space="preserve">remaining </w:t>
      </w:r>
      <w:r w:rsidR="00140975">
        <w:rPr>
          <w:rFonts w:ascii="Times New Roman" w:hAnsi="Times New Roman"/>
          <w:b w:val="0"/>
          <w:bCs/>
          <w:sz w:val="20"/>
          <w:lang w:val="en-US" w:eastAsia="zh-TW"/>
        </w:rPr>
        <w:t>issues on sidelink power saving.</w:t>
      </w:r>
      <w:r>
        <w:rPr>
          <w:rFonts w:ascii="Times New Roman" w:hAnsi="Times New Roman"/>
          <w:b w:val="0"/>
          <w:bCs/>
          <w:sz w:val="20"/>
          <w:lang w:val="en-US" w:eastAsia="zh-TW"/>
        </w:rPr>
        <w:t xml:space="preserve"> </w:t>
      </w:r>
    </w:p>
    <w:p w14:paraId="347E2738" w14:textId="405E6663" w:rsidR="00C23570" w:rsidRDefault="00572B09" w:rsidP="00C23570">
      <w:pPr>
        <w:pStyle w:val="Heading1"/>
        <w:jc w:val="both"/>
        <w:rPr>
          <w:rFonts w:cs="Arial"/>
          <w:lang w:val="en-US" w:eastAsia="zh-TW"/>
        </w:rPr>
      </w:pPr>
      <w:r>
        <w:rPr>
          <w:rFonts w:cs="Arial"/>
          <w:lang w:val="en-US" w:eastAsia="zh-TW"/>
        </w:rPr>
        <w:t>Discussion</w:t>
      </w:r>
    </w:p>
    <w:p w14:paraId="0AE2C5F4" w14:textId="3A6AF678" w:rsidR="00DB55C5" w:rsidRDefault="00DB55C5" w:rsidP="00DB55C5">
      <w:pPr>
        <w:pStyle w:val="Heading2"/>
      </w:pPr>
      <w:r w:rsidRPr="00493703">
        <w:t xml:space="preserve">Contiguous </w:t>
      </w:r>
      <w:r w:rsidR="00B85769">
        <w:t xml:space="preserve">partial </w:t>
      </w:r>
      <w:r w:rsidRPr="00493703">
        <w:t>sensing</w:t>
      </w:r>
    </w:p>
    <w:p w14:paraId="6AFC4A3A" w14:textId="026C42EF" w:rsidR="00103999" w:rsidRDefault="00E766B7" w:rsidP="00437621">
      <w:pPr>
        <w:jc w:val="both"/>
        <w:rPr>
          <w:lang w:val="en-GB"/>
        </w:rPr>
      </w:pPr>
      <w:r>
        <w:rPr>
          <w:lang w:val="en-GB"/>
        </w:rPr>
        <w:t xml:space="preserve">One </w:t>
      </w:r>
      <w:r w:rsidR="00103999">
        <w:rPr>
          <w:lang w:val="en-GB"/>
        </w:rPr>
        <w:t xml:space="preserve">open </w:t>
      </w:r>
      <w:r>
        <w:rPr>
          <w:lang w:val="en-GB"/>
        </w:rPr>
        <w:t xml:space="preserve">FFS </w:t>
      </w:r>
      <w:r w:rsidR="00103999">
        <w:rPr>
          <w:lang w:val="en-GB"/>
        </w:rPr>
        <w:t xml:space="preserve">is related to the CPS monitoring window </w:t>
      </w:r>
      <w:r w:rsidR="00EB64B3">
        <w:rPr>
          <w:lang w:val="en-GB"/>
        </w:rPr>
        <w:t>[</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EB64B3">
        <w:rPr>
          <w: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EB64B3">
        <w:rPr>
          <w:lang w:val="en-GB"/>
        </w:rPr>
        <w:t>]</w:t>
      </w:r>
      <w:r w:rsidR="00103999">
        <w:rPr>
          <w:lang w:val="en-GB"/>
        </w:rPr>
        <w:t xml:space="preserve"> for aperiodic transmissions. The following agreement was reached in RAN1-107-e with the following highlighted FFS.</w:t>
      </w:r>
      <w:r w:rsidR="00EB64B3">
        <w:rPr>
          <w:lang w:val="en-GB"/>
        </w:rPr>
        <w:t xml:space="preserve"> </w:t>
      </w:r>
    </w:p>
    <w:tbl>
      <w:tblPr>
        <w:tblStyle w:val="TableGrid"/>
        <w:tblW w:w="0" w:type="auto"/>
        <w:tblLook w:val="04A0" w:firstRow="1" w:lastRow="0" w:firstColumn="1" w:lastColumn="0" w:noHBand="0" w:noVBand="1"/>
      </w:tblPr>
      <w:tblGrid>
        <w:gridCol w:w="9631"/>
      </w:tblGrid>
      <w:tr w:rsidR="00103999" w14:paraId="328A6C38" w14:textId="77777777" w:rsidTr="00103999">
        <w:tc>
          <w:tcPr>
            <w:tcW w:w="9631" w:type="dxa"/>
          </w:tcPr>
          <w:p w14:paraId="5250990B" w14:textId="04D26EBA" w:rsidR="00103999" w:rsidRPr="00103999" w:rsidRDefault="00103999" w:rsidP="00103999">
            <w:pPr>
              <w:spacing w:after="0"/>
              <w:contextualSpacing/>
              <w:rPr>
                <w:rFonts w:cs="Times"/>
              </w:rPr>
            </w:pPr>
            <w:r>
              <w:rPr>
                <w:rFonts w:cs="Times"/>
              </w:rPr>
              <w:t>Agreement from RAN1-107-e:</w:t>
            </w:r>
          </w:p>
          <w:p w14:paraId="03666522" w14:textId="77777777" w:rsidR="00103999" w:rsidRPr="00B73055" w:rsidRDefault="00103999" w:rsidP="001618B3">
            <w:pPr>
              <w:pStyle w:val="ListParagraph"/>
              <w:numPr>
                <w:ilvl w:val="0"/>
                <w:numId w:val="9"/>
              </w:numPr>
              <w:spacing w:after="0"/>
              <w:contextualSpacing/>
              <w:rPr>
                <w:rFonts w:cs="Times"/>
              </w:rPr>
            </w:pPr>
            <w:r w:rsidRPr="00B73055">
              <w:rPr>
                <w:rFonts w:cs="Times"/>
              </w:rPr>
              <w:t>For the CPS monitoring window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A</w:t>
            </w:r>
            <w:proofErr w:type="spellEnd"/>
            <w:r w:rsidRPr="00B73055">
              <w:rPr>
                <w:rFonts w:cs="Times"/>
              </w:rPr>
              <w:t>,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B</w:t>
            </w:r>
            <w:proofErr w:type="spellEnd"/>
            <w:r w:rsidRPr="00B73055">
              <w:rPr>
                <w:rFonts w:cs="Times"/>
              </w:rPr>
              <w:t>]:</w:t>
            </w:r>
          </w:p>
          <w:p w14:paraId="0A427317" w14:textId="77777777" w:rsidR="00103999" w:rsidRPr="00B73055" w:rsidRDefault="00103999" w:rsidP="001618B3">
            <w:pPr>
              <w:pStyle w:val="ListParagraph"/>
              <w:numPr>
                <w:ilvl w:val="1"/>
                <w:numId w:val="9"/>
              </w:numPr>
              <w:spacing w:after="0"/>
              <w:contextualSpacing/>
              <w:rPr>
                <w:rFonts w:cs="Times"/>
              </w:rPr>
            </w:pPr>
            <w:r w:rsidRPr="00B73055">
              <w:rPr>
                <w:rFonts w:cs="Times"/>
                <w:i/>
                <w:iCs/>
              </w:rPr>
              <w:t>T</w:t>
            </w:r>
            <w:r w:rsidRPr="00B73055">
              <w:rPr>
                <w:rFonts w:cs="Times"/>
                <w:i/>
                <w:iCs/>
                <w:vertAlign w:val="subscript"/>
              </w:rPr>
              <w:t>A</w:t>
            </w:r>
            <w:r w:rsidRPr="00B73055">
              <w:rPr>
                <w:rFonts w:cs="Times"/>
              </w:rPr>
              <w:t> and </w:t>
            </w:r>
            <w:r w:rsidRPr="00B73055">
              <w:rPr>
                <w:rFonts w:cs="Times"/>
                <w:i/>
                <w:iCs/>
              </w:rPr>
              <w:t>T</w:t>
            </w:r>
            <w:r w:rsidRPr="00B73055">
              <w:rPr>
                <w:rFonts w:cs="Times"/>
                <w:i/>
                <w:iCs/>
                <w:vertAlign w:val="subscript"/>
              </w:rPr>
              <w:t>B</w:t>
            </w:r>
            <w:r w:rsidRPr="00B73055">
              <w:rPr>
                <w:rFonts w:cs="Times"/>
              </w:rPr>
              <w:t xml:space="preserve"> are both selected such that UE has sensing results starting at </w:t>
            </w:r>
            <w:r w:rsidRPr="00B73055">
              <w:rPr>
                <w:rFonts w:cs="Times"/>
                <w:i/>
                <w:iCs/>
              </w:rPr>
              <w:t xml:space="preserve">M </w:t>
            </w:r>
            <w:r w:rsidRPr="00B73055">
              <w:rPr>
                <w:rFonts w:cs="Times"/>
              </w:rPr>
              <w:t>consecutive logical slots before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proc,0</w:t>
            </w:r>
            <w:r w:rsidRPr="00B73055">
              <w:rPr>
                <w:rFonts w:cs="Times"/>
              </w:rPr>
              <w:t xml:space="preserve"> + </w:t>
            </w:r>
            <w:r w:rsidRPr="00B73055">
              <w:rPr>
                <w:rFonts w:cs="Times"/>
                <w:i/>
                <w:iCs/>
              </w:rPr>
              <w:t>T</w:t>
            </w:r>
            <w:r w:rsidRPr="00B73055">
              <w:rPr>
                <w:rFonts w:cs="Times"/>
                <w:i/>
                <w:iCs/>
                <w:vertAlign w:val="subscript"/>
              </w:rPr>
              <w:t>proc,1</w:t>
            </w:r>
            <w:r w:rsidRPr="00B73055">
              <w:rPr>
                <w:rFonts w:cs="Times"/>
              </w:rPr>
              <w:t> </w:t>
            </w:r>
            <w:proofErr w:type="gramStart"/>
            <w:r w:rsidRPr="00B73055">
              <w:rPr>
                <w:rFonts w:cs="Times"/>
              </w:rPr>
              <w:t>slots</w:t>
            </w:r>
            <w:proofErr w:type="gramEnd"/>
            <w:r w:rsidRPr="00B73055">
              <w:rPr>
                <w:rFonts w:cs="Times"/>
              </w:rPr>
              <w:t xml:space="preserve"> earlier than </w:t>
            </w:r>
            <w:r w:rsidRPr="00B73055">
              <w:rPr>
                <w:rFonts w:cs="Times"/>
                <w:i/>
                <w:iCs/>
              </w:rPr>
              <w:t>t</w:t>
            </w:r>
            <w:r w:rsidRPr="00B73055">
              <w:rPr>
                <w:rFonts w:cs="Times"/>
                <w:i/>
                <w:iCs/>
                <w:vertAlign w:val="subscript"/>
              </w:rPr>
              <w:t>y0</w:t>
            </w:r>
            <w:r w:rsidRPr="00B73055">
              <w:rPr>
                <w:rFonts w:cs="Times"/>
              </w:rPr>
              <w:t>.</w:t>
            </w:r>
          </w:p>
          <w:p w14:paraId="100B68E4" w14:textId="77777777" w:rsidR="00103999" w:rsidRDefault="00103999" w:rsidP="001618B3">
            <w:pPr>
              <w:pStyle w:val="ListParagraph"/>
              <w:numPr>
                <w:ilvl w:val="2"/>
                <w:numId w:val="9"/>
              </w:numPr>
              <w:spacing w:after="0"/>
              <w:contextualSpacing/>
              <w:rPr>
                <w:rFonts w:cs="Times"/>
              </w:rPr>
            </w:pPr>
            <w:r w:rsidRPr="00103999">
              <w:rPr>
                <w:rFonts w:cs="Times"/>
                <w:highlight w:val="yellow"/>
              </w:rPr>
              <w:t>FFS: By default, </w:t>
            </w:r>
            <w:r w:rsidRPr="00103999">
              <w:rPr>
                <w:rFonts w:cs="Times"/>
                <w:i/>
                <w:iCs/>
                <w:highlight w:val="yellow"/>
              </w:rPr>
              <w:t>M</w:t>
            </w:r>
            <w:r w:rsidRPr="00103999">
              <w:rPr>
                <w:rFonts w:cs="Times"/>
                <w:highlight w:val="yellow"/>
              </w:rPr>
              <w:t> is 31 unless (pre-)configured with another value,</w:t>
            </w:r>
            <w:r w:rsidRPr="00103999">
              <w:rPr>
                <w:rFonts w:cs="Times"/>
                <w:strike/>
                <w:highlight w:val="yellow"/>
              </w:rPr>
              <w:t xml:space="preserve"> or</w:t>
            </w:r>
            <w:r w:rsidRPr="00103999">
              <w:rPr>
                <w:rFonts w:cs="Times"/>
                <w:highlight w:val="yellow"/>
              </w:rPr>
              <w:t xml:space="preserve"> where </w:t>
            </w:r>
            <w:r w:rsidRPr="00103999">
              <w:rPr>
                <w:rFonts w:cs="Times"/>
                <w:i/>
                <w:iCs/>
                <w:highlight w:val="yellow"/>
              </w:rPr>
              <w:t>M</w:t>
            </w:r>
            <w:r w:rsidRPr="00103999">
              <w:rPr>
                <w:rFonts w:cs="Times"/>
                <w:highlight w:val="yellow"/>
              </w:rPr>
              <w:t xml:space="preserve"> is (pre-)configured based on transmission priority</w:t>
            </w:r>
          </w:p>
          <w:p w14:paraId="5C9DF344" w14:textId="6749217A" w:rsidR="00A3242F" w:rsidRPr="00A3242F" w:rsidRDefault="00A3242F" w:rsidP="001618B3">
            <w:pPr>
              <w:pStyle w:val="ListParagraph"/>
              <w:numPr>
                <w:ilvl w:val="2"/>
                <w:numId w:val="9"/>
              </w:numPr>
              <w:spacing w:after="0"/>
              <w:contextualSpacing/>
              <w:rPr>
                <w:rFonts w:cs="Times"/>
              </w:rPr>
            </w:pPr>
            <w:r w:rsidRPr="00A3242F">
              <w:rPr>
                <w:rFonts w:cs="Times"/>
                <w:highlight w:val="yellow"/>
              </w:rPr>
              <w:t xml:space="preserve">FFS: The range of (pre-)configured </w:t>
            </w:r>
            <w:r w:rsidRPr="00A3242F">
              <w:rPr>
                <w:rFonts w:cs="Times"/>
                <w:i/>
                <w:iCs/>
                <w:highlight w:val="yellow"/>
              </w:rPr>
              <w:t>M</w:t>
            </w:r>
            <w:r w:rsidRPr="00A3242F">
              <w:rPr>
                <w:rFonts w:cs="Times"/>
                <w:highlight w:val="yellow"/>
              </w:rPr>
              <w:t xml:space="preserve"> from a TBD lowest value up to 30</w:t>
            </w:r>
          </w:p>
        </w:tc>
      </w:tr>
    </w:tbl>
    <w:p w14:paraId="412241AB" w14:textId="77777777" w:rsidR="00103999" w:rsidRDefault="00103999" w:rsidP="00437621">
      <w:pPr>
        <w:jc w:val="both"/>
        <w:rPr>
          <w:lang w:val="en-GB"/>
        </w:rPr>
      </w:pPr>
    </w:p>
    <w:p w14:paraId="4FC0185B" w14:textId="6382F9C9" w:rsidR="00EB64B3" w:rsidRDefault="00042709" w:rsidP="00437621">
      <w:pPr>
        <w:jc w:val="both"/>
        <w:rPr>
          <w:lang w:val="en-GB"/>
        </w:rPr>
      </w:pPr>
      <w:r>
        <w:rPr>
          <w:lang w:val="en-GB"/>
        </w:rPr>
        <w:t xml:space="preserve">By default, M is agreed as 31. If M is pre-configured with one or more additional values, M can be set to a smaller value than 31 slots. </w:t>
      </w:r>
      <w:r w:rsidR="00E766B7">
        <w:rPr>
          <w:lang w:val="en-GB"/>
        </w:rPr>
        <w:t>A</w:t>
      </w:r>
      <w:r w:rsidR="00E06999">
        <w:rPr>
          <w:lang w:val="en-GB"/>
        </w:rPr>
        <w:t xml:space="preserve">n agreement </w:t>
      </w:r>
      <w:r w:rsidR="00E766B7">
        <w:rPr>
          <w:lang w:val="en-GB"/>
        </w:rPr>
        <w:t>was made recently in RAN1-107bis-e on the range of (pre-)configurable values for M, i.e., [0] to 30</w:t>
      </w:r>
      <w:r w:rsidR="00E06999">
        <w:rPr>
          <w:lang w:val="en-GB"/>
        </w:rPr>
        <w:t xml:space="preserve"> where 0 is a working assumption. In addition, a</w:t>
      </w:r>
      <w:r>
        <w:rPr>
          <w:lang w:val="en-GB"/>
        </w:rPr>
        <w:t xml:space="preserve">ccording to the above FFS point, it </w:t>
      </w:r>
      <w:r w:rsidR="0049257B">
        <w:rPr>
          <w:lang w:val="en-GB"/>
        </w:rPr>
        <w:t xml:space="preserve">was </w:t>
      </w:r>
      <w:r>
        <w:rPr>
          <w:lang w:val="en-GB"/>
        </w:rPr>
        <w:t xml:space="preserve">implied that such pre-configuration of additional M values can be based on the priority of the packet transmitted by the power saving UE. </w:t>
      </w:r>
    </w:p>
    <w:p w14:paraId="7B921B72" w14:textId="18824F72" w:rsidR="00042709" w:rsidRDefault="00042709" w:rsidP="00437621">
      <w:pPr>
        <w:jc w:val="both"/>
        <w:rPr>
          <w:lang w:val="en-GB"/>
        </w:rPr>
      </w:pPr>
      <w:r>
        <w:rPr>
          <w:lang w:val="en-GB"/>
        </w:rPr>
        <w:t xml:space="preserve">However, a potential packet collision would impact other </w:t>
      </w:r>
      <w:proofErr w:type="spellStart"/>
      <w:r>
        <w:rPr>
          <w:lang w:val="en-GB"/>
        </w:rPr>
        <w:t>sidelink</w:t>
      </w:r>
      <w:proofErr w:type="spellEnd"/>
      <w:r>
        <w:rPr>
          <w:lang w:val="en-GB"/>
        </w:rPr>
        <w:t xml:space="preserve"> users in the resource pool. If a power-saving UE transmitting a low-priority packet is pre-configured to use a smaller M value, potential collision may still impact another UE with a high-priority packet. Although supporting additional M values (besides the default value 31) </w:t>
      </w:r>
      <w:r w:rsidR="0049257B">
        <w:rPr>
          <w:lang w:val="en-GB"/>
        </w:rPr>
        <w:t>can be useful for power saving</w:t>
      </w:r>
      <w:r>
        <w:rPr>
          <w:lang w:val="en-GB"/>
        </w:rPr>
        <w:t xml:space="preserve">, the selection of the M value used during CPS should be up to UE implementation. It is better to let UE decide when it is acceptable to save power at the expense of higher risk of packet collision. </w:t>
      </w:r>
    </w:p>
    <w:p w14:paraId="5884FC41" w14:textId="3264F9B8" w:rsidR="00042709" w:rsidRDefault="00042709" w:rsidP="00437621">
      <w:pPr>
        <w:jc w:val="both"/>
        <w:rPr>
          <w:lang w:val="en-GB"/>
        </w:rPr>
      </w:pPr>
      <w:r>
        <w:rPr>
          <w:lang w:val="en-GB"/>
        </w:rPr>
        <w:t xml:space="preserve">Based on this, we propose the following. </w:t>
      </w:r>
    </w:p>
    <w:p w14:paraId="41994A45" w14:textId="73E4CCCF" w:rsidR="00233040" w:rsidRDefault="00233040" w:rsidP="00233040">
      <w:pPr>
        <w:spacing w:after="0"/>
        <w:jc w:val="both"/>
        <w:rPr>
          <w:b/>
          <w:lang w:eastAsia="zh-TW"/>
        </w:rPr>
      </w:pPr>
      <w:r w:rsidRPr="00A21D33">
        <w:rPr>
          <w:b/>
          <w:lang w:eastAsia="zh-TW"/>
        </w:rPr>
        <w:t>P</w:t>
      </w:r>
      <w:r>
        <w:rPr>
          <w:b/>
          <w:lang w:eastAsia="zh-TW"/>
        </w:rPr>
        <w:t xml:space="preserve">roposal </w:t>
      </w:r>
      <w:r w:rsidR="00E766B7">
        <w:rPr>
          <w:b/>
          <w:lang w:eastAsia="zh-TW"/>
        </w:rPr>
        <w:t>1</w:t>
      </w:r>
      <w:r w:rsidRPr="00A21D33">
        <w:rPr>
          <w:b/>
          <w:lang w:eastAsia="zh-TW"/>
        </w:rPr>
        <w:t xml:space="preserve">: </w:t>
      </w:r>
      <w:r>
        <w:rPr>
          <w:b/>
          <w:lang w:eastAsia="zh-TW"/>
        </w:rPr>
        <w:t>Additional values for M should NOT be pre-configured based on transmission/packet priorities. The minimum possible value for M should be kept large enough to ensure a certain system reliability.</w:t>
      </w:r>
    </w:p>
    <w:p w14:paraId="6EB740ED" w14:textId="7F250C7B" w:rsidR="00233040" w:rsidRDefault="00233040" w:rsidP="00233040">
      <w:pPr>
        <w:spacing w:after="0"/>
        <w:jc w:val="both"/>
        <w:rPr>
          <w:b/>
          <w:lang w:eastAsia="zh-TW"/>
        </w:rPr>
      </w:pPr>
    </w:p>
    <w:p w14:paraId="4B5CBDA0" w14:textId="2DA38B70" w:rsidR="00F959C1" w:rsidRDefault="00F959C1" w:rsidP="00233040">
      <w:pPr>
        <w:spacing w:after="0"/>
        <w:jc w:val="both"/>
        <w:rPr>
          <w:bCs/>
          <w:lang w:eastAsia="zh-TW"/>
        </w:rPr>
      </w:pPr>
      <w:r w:rsidRPr="00F959C1">
        <w:rPr>
          <w:bCs/>
          <w:lang w:eastAsia="zh-TW"/>
        </w:rPr>
        <w:t xml:space="preserve">Another </w:t>
      </w:r>
      <w:r>
        <w:rPr>
          <w:bCs/>
          <w:lang w:eastAsia="zh-TW"/>
        </w:rPr>
        <w:t xml:space="preserve">open FFS </w:t>
      </w:r>
      <w:r w:rsidR="00313F08">
        <w:rPr>
          <w:bCs/>
          <w:lang w:eastAsia="zh-TW"/>
        </w:rPr>
        <w:t xml:space="preserve">issue </w:t>
      </w:r>
      <w:r>
        <w:rPr>
          <w:bCs/>
          <w:lang w:eastAsia="zh-TW"/>
        </w:rPr>
        <w:t xml:space="preserve">is </w:t>
      </w:r>
      <w:r w:rsidR="00313F08">
        <w:rPr>
          <w:bCs/>
          <w:lang w:eastAsia="zh-TW"/>
        </w:rPr>
        <w:t>whether any conditions should be introduced under which UE performs (or doesn’t perform) CPS. The agreement from RAN1-106-e with the highlighted FFS is as follows.</w:t>
      </w:r>
    </w:p>
    <w:p w14:paraId="76290713" w14:textId="1F01575F" w:rsidR="00313F08" w:rsidRDefault="00313F08" w:rsidP="00233040">
      <w:pPr>
        <w:spacing w:after="0"/>
        <w:jc w:val="both"/>
        <w:rPr>
          <w:bCs/>
          <w:lang w:eastAsia="zh-TW"/>
        </w:rPr>
      </w:pPr>
    </w:p>
    <w:tbl>
      <w:tblPr>
        <w:tblStyle w:val="TableGrid"/>
        <w:tblW w:w="0" w:type="auto"/>
        <w:tblLook w:val="04A0" w:firstRow="1" w:lastRow="0" w:firstColumn="1" w:lastColumn="0" w:noHBand="0" w:noVBand="1"/>
      </w:tblPr>
      <w:tblGrid>
        <w:gridCol w:w="9631"/>
      </w:tblGrid>
      <w:tr w:rsidR="00313F08" w14:paraId="6044EBDE" w14:textId="77777777" w:rsidTr="00313F08">
        <w:tc>
          <w:tcPr>
            <w:tcW w:w="9631" w:type="dxa"/>
          </w:tcPr>
          <w:p w14:paraId="080267A4" w14:textId="77777777" w:rsidR="00313F08" w:rsidRPr="00313F08" w:rsidRDefault="00313F08" w:rsidP="00313F08">
            <w:pPr>
              <w:spacing w:after="0"/>
              <w:jc w:val="both"/>
              <w:rPr>
                <w:bCs/>
                <w:lang w:eastAsia="zh-TW"/>
              </w:rPr>
            </w:pPr>
            <w:r w:rsidRPr="00313F08">
              <w:rPr>
                <w:b/>
                <w:bCs/>
                <w:lang w:val="en-GB" w:eastAsia="zh-TW"/>
              </w:rPr>
              <w:t>Agreement (from RAN1#106-e)</w:t>
            </w:r>
          </w:p>
          <w:p w14:paraId="5F4EA624" w14:textId="77777777" w:rsidR="00313F08" w:rsidRPr="00313F08" w:rsidRDefault="00313F08" w:rsidP="00313F08">
            <w:pPr>
              <w:numPr>
                <w:ilvl w:val="0"/>
                <w:numId w:val="20"/>
              </w:numPr>
              <w:spacing w:after="0"/>
              <w:jc w:val="both"/>
              <w:rPr>
                <w:bCs/>
                <w:lang w:eastAsia="zh-TW"/>
              </w:rPr>
            </w:pPr>
            <w:r w:rsidRPr="00313F08">
              <w:rPr>
                <w:bCs/>
                <w:lang w:val="en-GB" w:eastAsia="zh-TW"/>
              </w:rPr>
              <w:t>When UE performs periodic-based and contiguous partial sensing schemes in a mode 2 Tx pool with periodic reservation for another TB (</w:t>
            </w:r>
            <w:proofErr w:type="spellStart"/>
            <w:r w:rsidRPr="00313F08">
              <w:rPr>
                <w:bCs/>
                <w:i/>
                <w:iCs/>
                <w:lang w:val="en-GB" w:eastAsia="zh-TW"/>
              </w:rPr>
              <w:t>sl-MultiReserveResource</w:t>
            </w:r>
            <w:proofErr w:type="spellEnd"/>
            <w:r w:rsidRPr="00313F08">
              <w:rPr>
                <w:bCs/>
                <w:lang w:val="en-GB" w:eastAsia="zh-TW"/>
              </w:rPr>
              <w:t>) enabled,</w:t>
            </w:r>
          </w:p>
          <w:p w14:paraId="67488952" w14:textId="77777777" w:rsidR="00313F08" w:rsidRPr="00313F08" w:rsidRDefault="00313F08" w:rsidP="00313F08">
            <w:pPr>
              <w:numPr>
                <w:ilvl w:val="1"/>
                <w:numId w:val="20"/>
              </w:numPr>
              <w:tabs>
                <w:tab w:val="left" w:pos="720"/>
              </w:tabs>
              <w:spacing w:after="0"/>
              <w:jc w:val="both"/>
              <w:rPr>
                <w:bCs/>
                <w:lang w:eastAsia="zh-TW"/>
              </w:rPr>
            </w:pPr>
            <w:r w:rsidRPr="00313F08">
              <w:rPr>
                <w:bCs/>
                <w:lang w:val="en-GB" w:eastAsia="zh-TW"/>
              </w:rPr>
              <w:t>For a resource (re)selection procedure triggered by periodic transmission (</w:t>
            </w:r>
            <w:r w:rsidRPr="00313F08">
              <w:rPr>
                <w:bCs/>
                <w:i/>
                <w:iCs/>
                <w:lang w:val="en-GB" w:eastAsia="zh-TW"/>
              </w:rPr>
              <w:t>P</w:t>
            </w:r>
            <w:r w:rsidRPr="00313F08">
              <w:rPr>
                <w:bCs/>
                <w:lang w:val="en-GB" w:eastAsia="zh-TW"/>
              </w:rPr>
              <w:t>rsvp_TX</w:t>
            </w:r>
            <w:r w:rsidRPr="00313F08">
              <w:rPr>
                <w:bCs/>
                <w:i/>
                <w:iCs/>
                <w:lang w:val="en-GB" w:eastAsia="zh-TW"/>
              </w:rPr>
              <w:t>≠0</w:t>
            </w:r>
            <w:r w:rsidRPr="00313F08">
              <w:rPr>
                <w:bCs/>
                <w:lang w:val="en-GB" w:eastAsia="zh-TW"/>
              </w:rPr>
              <w:t>) in slot n</w:t>
            </w:r>
          </w:p>
          <w:p w14:paraId="64C8EB40" w14:textId="77777777" w:rsidR="00313F08" w:rsidRPr="00313F08" w:rsidRDefault="00313F08" w:rsidP="00313F08">
            <w:pPr>
              <w:numPr>
                <w:ilvl w:val="2"/>
                <w:numId w:val="20"/>
              </w:numPr>
              <w:spacing w:after="0"/>
              <w:jc w:val="both"/>
              <w:rPr>
                <w:bCs/>
                <w:lang w:eastAsia="zh-TW"/>
              </w:rPr>
            </w:pPr>
            <w:r w:rsidRPr="00313F08">
              <w:rPr>
                <w:bCs/>
                <w:lang w:val="en-GB" w:eastAsia="zh-TW"/>
              </w:rPr>
              <w:t>A set of candidate resource (</w:t>
            </w:r>
            <w:r w:rsidRPr="00313F08">
              <w:rPr>
                <w:bCs/>
                <w:i/>
                <w:iCs/>
                <w:lang w:val="en-GB" w:eastAsia="zh-TW"/>
              </w:rPr>
              <w:t>S</w:t>
            </w:r>
            <w:r w:rsidRPr="00313F08">
              <w:rPr>
                <w:bCs/>
                <w:i/>
                <w:iCs/>
                <w:vertAlign w:val="subscript"/>
                <w:lang w:val="en-GB" w:eastAsia="zh-TW"/>
              </w:rPr>
              <w:t>A</w:t>
            </w:r>
            <w:r w:rsidRPr="00313F08">
              <w:rPr>
                <w:bCs/>
                <w:lang w:val="en-GB" w:eastAsia="zh-TW"/>
              </w:rPr>
              <w:t xml:space="preserve">) is initialized to the set of selected </w:t>
            </w:r>
            <w:r w:rsidRPr="00313F08">
              <w:rPr>
                <w:bCs/>
                <w:i/>
                <w:iCs/>
                <w:lang w:val="en-GB" w:eastAsia="zh-TW"/>
              </w:rPr>
              <w:t>Y</w:t>
            </w:r>
            <w:r w:rsidRPr="00313F08">
              <w:rPr>
                <w:bCs/>
                <w:lang w:val="en-GB" w:eastAsia="zh-TW"/>
              </w:rPr>
              <w:t xml:space="preserve"> candidate slots of PBPS</w:t>
            </w:r>
          </w:p>
          <w:p w14:paraId="0AF5D5A3" w14:textId="77777777" w:rsidR="00313F08" w:rsidRPr="00313F08" w:rsidRDefault="00313F08" w:rsidP="00313F08">
            <w:pPr>
              <w:numPr>
                <w:ilvl w:val="3"/>
                <w:numId w:val="20"/>
              </w:numPr>
              <w:spacing w:after="0"/>
              <w:jc w:val="both"/>
              <w:rPr>
                <w:bCs/>
                <w:lang w:eastAsia="zh-TW"/>
              </w:rPr>
            </w:pPr>
            <w:r w:rsidRPr="00313F08">
              <w:rPr>
                <w:bCs/>
                <w:lang w:val="en-GB" w:eastAsia="zh-TW"/>
              </w:rPr>
              <w:t>UE performs contiguous partial sensing in [</w:t>
            </w:r>
            <w:proofErr w:type="spellStart"/>
            <w:r w:rsidRPr="00313F08">
              <w:rPr>
                <w:bCs/>
                <w:lang w:val="en-GB" w:eastAsia="zh-TW"/>
              </w:rPr>
              <w:t>n+T</w:t>
            </w:r>
            <w:r w:rsidRPr="00313F08">
              <w:rPr>
                <w:bCs/>
                <w:vertAlign w:val="subscript"/>
                <w:lang w:val="en-GB" w:eastAsia="zh-TW"/>
              </w:rPr>
              <w:t>A</w:t>
            </w:r>
            <w:proofErr w:type="spellEnd"/>
            <w:r w:rsidRPr="00313F08">
              <w:rPr>
                <w:bCs/>
                <w:lang w:val="en-GB" w:eastAsia="zh-TW"/>
              </w:rPr>
              <w:t xml:space="preserve">, </w:t>
            </w:r>
            <w:proofErr w:type="spellStart"/>
            <w:r w:rsidRPr="00313F08">
              <w:rPr>
                <w:bCs/>
                <w:lang w:val="en-GB" w:eastAsia="zh-TW"/>
              </w:rPr>
              <w:t>n+T</w:t>
            </w:r>
            <w:r w:rsidRPr="00313F08">
              <w:rPr>
                <w:bCs/>
                <w:vertAlign w:val="subscript"/>
                <w:lang w:val="en-GB" w:eastAsia="zh-TW"/>
              </w:rPr>
              <w:t>B</w:t>
            </w:r>
            <w:proofErr w:type="spellEnd"/>
            <w:r w:rsidRPr="00313F08">
              <w:rPr>
                <w:bCs/>
                <w:lang w:val="en-GB" w:eastAsia="zh-TW"/>
              </w:rPr>
              <w:t>] for resource exclusion from the initialized candidate resource set (</w:t>
            </w:r>
            <w:r w:rsidRPr="00313F08">
              <w:rPr>
                <w:bCs/>
                <w:i/>
                <w:iCs/>
                <w:lang w:val="en-GB" w:eastAsia="zh-TW"/>
              </w:rPr>
              <w:t>S</w:t>
            </w:r>
            <w:r w:rsidRPr="00313F08">
              <w:rPr>
                <w:bCs/>
                <w:i/>
                <w:iCs/>
                <w:vertAlign w:val="subscript"/>
                <w:lang w:val="en-GB" w:eastAsia="zh-TW"/>
              </w:rPr>
              <w:t>A</w:t>
            </w:r>
            <w:r w:rsidRPr="00313F08">
              <w:rPr>
                <w:bCs/>
                <w:lang w:val="en-GB" w:eastAsia="zh-TW"/>
              </w:rPr>
              <w:t>)</w:t>
            </w:r>
          </w:p>
          <w:p w14:paraId="14118A76" w14:textId="77777777" w:rsidR="00313F08" w:rsidRPr="00313F08" w:rsidRDefault="00313F08" w:rsidP="00313F08">
            <w:pPr>
              <w:numPr>
                <w:ilvl w:val="4"/>
                <w:numId w:val="20"/>
              </w:numPr>
              <w:spacing w:after="0"/>
              <w:jc w:val="both"/>
              <w:rPr>
                <w:bCs/>
                <w:lang w:eastAsia="zh-TW"/>
              </w:rPr>
            </w:pPr>
            <w:r w:rsidRPr="00313F08">
              <w:rPr>
                <w:bCs/>
                <w:lang w:val="en-GB" w:eastAsia="zh-TW"/>
              </w:rPr>
              <w:t xml:space="preserve">FFS details of </w:t>
            </w:r>
            <w:r w:rsidRPr="00313F08">
              <w:rPr>
                <w:bCs/>
                <w:i/>
                <w:iCs/>
                <w:lang w:val="en-GB" w:eastAsia="zh-TW"/>
              </w:rPr>
              <w:t>T</w:t>
            </w:r>
            <w:r w:rsidRPr="00313F08">
              <w:rPr>
                <w:bCs/>
                <w:i/>
                <w:iCs/>
                <w:vertAlign w:val="subscript"/>
                <w:lang w:val="en-GB" w:eastAsia="zh-TW"/>
              </w:rPr>
              <w:t>A</w:t>
            </w:r>
            <w:r w:rsidRPr="00313F08">
              <w:rPr>
                <w:bCs/>
                <w:lang w:val="en-GB" w:eastAsia="zh-TW"/>
              </w:rPr>
              <w:t xml:space="preserve"> and </w:t>
            </w:r>
            <w:r w:rsidRPr="00313F08">
              <w:rPr>
                <w:bCs/>
                <w:i/>
                <w:iCs/>
                <w:lang w:val="en-GB" w:eastAsia="zh-TW"/>
              </w:rPr>
              <w:t>T</w:t>
            </w:r>
            <w:r w:rsidRPr="00313F08">
              <w:rPr>
                <w:bCs/>
                <w:i/>
                <w:iCs/>
                <w:vertAlign w:val="subscript"/>
                <w:lang w:val="en-GB" w:eastAsia="zh-TW"/>
              </w:rPr>
              <w:t xml:space="preserve">B </w:t>
            </w:r>
            <w:r w:rsidRPr="00313F08">
              <w:rPr>
                <w:bCs/>
                <w:lang w:val="en-GB" w:eastAsia="zh-TW"/>
              </w:rPr>
              <w:t>based on the agreement(s) from previous RAN1 meetings</w:t>
            </w:r>
          </w:p>
          <w:p w14:paraId="7FF985D7" w14:textId="77777777" w:rsidR="00313F08" w:rsidRPr="00313F08" w:rsidRDefault="00313F08" w:rsidP="00313F08">
            <w:pPr>
              <w:numPr>
                <w:ilvl w:val="1"/>
                <w:numId w:val="20"/>
              </w:numPr>
              <w:tabs>
                <w:tab w:val="left" w:pos="720"/>
              </w:tabs>
              <w:spacing w:after="0"/>
              <w:jc w:val="both"/>
              <w:rPr>
                <w:bCs/>
                <w:lang w:eastAsia="zh-TW"/>
              </w:rPr>
            </w:pPr>
            <w:r w:rsidRPr="00313F08">
              <w:rPr>
                <w:bCs/>
                <w:lang w:val="en-GB" w:eastAsia="zh-TW"/>
              </w:rPr>
              <w:t>Note, re-evaluation and pre-emption checking based on periodic-based and contiguous partial sensing schemes is considered separately</w:t>
            </w:r>
          </w:p>
          <w:p w14:paraId="60D82D0B" w14:textId="5838CB30" w:rsidR="00313F08" w:rsidRPr="00313F08" w:rsidRDefault="00313F08" w:rsidP="00233040">
            <w:pPr>
              <w:numPr>
                <w:ilvl w:val="0"/>
                <w:numId w:val="20"/>
              </w:numPr>
              <w:spacing w:after="0"/>
              <w:jc w:val="both"/>
              <w:rPr>
                <w:bCs/>
                <w:lang w:eastAsia="zh-TW"/>
              </w:rPr>
            </w:pPr>
            <w:r w:rsidRPr="00313F08">
              <w:rPr>
                <w:bCs/>
                <w:highlight w:val="yellow"/>
                <w:lang w:val="en-GB" w:eastAsia="zh-TW"/>
              </w:rPr>
              <w:t>FFS: The condition under which UE performs periodic-based and contiguous partial sensing schemes in a mode 2 Tx pool with periodic reservation for another TB (</w:t>
            </w:r>
            <w:proofErr w:type="spellStart"/>
            <w:r w:rsidRPr="00313F08">
              <w:rPr>
                <w:bCs/>
                <w:i/>
                <w:iCs/>
                <w:highlight w:val="yellow"/>
                <w:lang w:val="en-GB" w:eastAsia="zh-TW"/>
              </w:rPr>
              <w:t>sl-MultiReserveResource</w:t>
            </w:r>
            <w:proofErr w:type="spellEnd"/>
            <w:r w:rsidRPr="00313F08">
              <w:rPr>
                <w:bCs/>
                <w:highlight w:val="yellow"/>
                <w:lang w:val="en-GB" w:eastAsia="zh-TW"/>
              </w:rPr>
              <w:t>) enabled</w:t>
            </w:r>
          </w:p>
        </w:tc>
      </w:tr>
    </w:tbl>
    <w:p w14:paraId="1181878B" w14:textId="77777777" w:rsidR="00313F08" w:rsidRDefault="00313F08" w:rsidP="00233040">
      <w:pPr>
        <w:spacing w:after="0"/>
        <w:jc w:val="both"/>
        <w:rPr>
          <w:bCs/>
          <w:lang w:eastAsia="zh-TW"/>
        </w:rPr>
      </w:pPr>
    </w:p>
    <w:p w14:paraId="67ADF3DD" w14:textId="789B5270" w:rsidR="00313F08" w:rsidRDefault="00313F08" w:rsidP="00233040">
      <w:pPr>
        <w:spacing w:after="0"/>
        <w:jc w:val="both"/>
        <w:rPr>
          <w:bCs/>
          <w:lang w:eastAsia="zh-TW"/>
        </w:rPr>
      </w:pPr>
      <w:r>
        <w:rPr>
          <w:bCs/>
          <w:lang w:eastAsia="zh-TW"/>
        </w:rPr>
        <w:t xml:space="preserve">Some discussions were held in the last RAN1-107bis-e meeting, and we are supportive of the proposed conclusion of closing the FFS without agreement. </w:t>
      </w:r>
    </w:p>
    <w:p w14:paraId="79B69044" w14:textId="6BC96B06" w:rsidR="00313F08" w:rsidRDefault="00313F08" w:rsidP="00233040">
      <w:pPr>
        <w:spacing w:after="0"/>
        <w:jc w:val="both"/>
        <w:rPr>
          <w:bCs/>
          <w:lang w:eastAsia="zh-TW"/>
        </w:rPr>
      </w:pPr>
    </w:p>
    <w:p w14:paraId="291BBBCB" w14:textId="41E84B5E" w:rsidR="00313F08" w:rsidRPr="00313F08" w:rsidRDefault="00313F08" w:rsidP="00233040">
      <w:pPr>
        <w:spacing w:after="0"/>
        <w:jc w:val="both"/>
        <w:rPr>
          <w:b/>
          <w:lang w:eastAsia="zh-TW"/>
        </w:rPr>
      </w:pPr>
      <w:r w:rsidRPr="00313F08">
        <w:rPr>
          <w:b/>
          <w:lang w:eastAsia="zh-TW"/>
        </w:rPr>
        <w:lastRenderedPageBreak/>
        <w:t xml:space="preserve">Proposal </w:t>
      </w:r>
      <w:r w:rsidR="00232592">
        <w:rPr>
          <w:b/>
          <w:lang w:eastAsia="zh-TW"/>
        </w:rPr>
        <w:t>2</w:t>
      </w:r>
      <w:r w:rsidRPr="00313F08">
        <w:rPr>
          <w:b/>
          <w:lang w:eastAsia="zh-TW"/>
        </w:rPr>
        <w:t>: Close the following FFS from RAN1#106-e without agreement.</w:t>
      </w:r>
    </w:p>
    <w:p w14:paraId="5B95F5E8" w14:textId="07897D74" w:rsidR="00313F08" w:rsidRPr="00313F08" w:rsidRDefault="00313F08" w:rsidP="00313F08">
      <w:pPr>
        <w:pStyle w:val="ListParagraph"/>
        <w:numPr>
          <w:ilvl w:val="0"/>
          <w:numId w:val="21"/>
        </w:numPr>
        <w:spacing w:after="0"/>
        <w:jc w:val="both"/>
        <w:rPr>
          <w:b/>
          <w:lang w:eastAsia="zh-TW"/>
        </w:rPr>
      </w:pPr>
      <w:r w:rsidRPr="00313F08">
        <w:rPr>
          <w:b/>
          <w:lang w:val="en-GB" w:eastAsia="zh-TW"/>
        </w:rPr>
        <w:t>FFS: The condition under which UE performs periodic-based and contiguous partial sensing schemes in a mode 2 Tx pool with periodic reservation for another TB (</w:t>
      </w:r>
      <w:proofErr w:type="spellStart"/>
      <w:r w:rsidRPr="00313F08">
        <w:rPr>
          <w:b/>
          <w:i/>
          <w:iCs/>
          <w:lang w:val="en-GB" w:eastAsia="zh-TW"/>
        </w:rPr>
        <w:t>sl-MultiReserveResource</w:t>
      </w:r>
      <w:proofErr w:type="spellEnd"/>
      <w:r w:rsidRPr="00313F08">
        <w:rPr>
          <w:b/>
          <w:lang w:val="en-GB" w:eastAsia="zh-TW"/>
        </w:rPr>
        <w:t>) enabled</w:t>
      </w:r>
      <w:r w:rsidR="00CA20D5">
        <w:rPr>
          <w:b/>
          <w:lang w:val="en-GB" w:eastAsia="zh-TW"/>
        </w:rPr>
        <w:t>.</w:t>
      </w:r>
    </w:p>
    <w:p w14:paraId="73F13F8B" w14:textId="77777777" w:rsidR="00313F08" w:rsidRPr="00F959C1" w:rsidRDefault="00313F08" w:rsidP="00233040">
      <w:pPr>
        <w:spacing w:after="0"/>
        <w:jc w:val="both"/>
        <w:rPr>
          <w:bCs/>
          <w:lang w:eastAsia="zh-TW"/>
        </w:rPr>
      </w:pPr>
    </w:p>
    <w:p w14:paraId="132CF934" w14:textId="77777777" w:rsidR="00F959C1" w:rsidRDefault="00F959C1" w:rsidP="00233040">
      <w:pPr>
        <w:spacing w:after="0"/>
        <w:jc w:val="both"/>
        <w:rPr>
          <w:b/>
          <w:lang w:eastAsia="zh-TW"/>
        </w:rPr>
      </w:pPr>
    </w:p>
    <w:p w14:paraId="110F85BA" w14:textId="73530077" w:rsidR="004B78F9" w:rsidRPr="009454A1" w:rsidRDefault="004B78F9" w:rsidP="004B78F9">
      <w:pPr>
        <w:pStyle w:val="Heading2"/>
      </w:pPr>
      <w:r>
        <w:t>Re-evaluation/pre-emption for aperiodic traffic</w:t>
      </w:r>
    </w:p>
    <w:p w14:paraId="16064AD1" w14:textId="1F7E30AA" w:rsidR="007C3E65" w:rsidRDefault="0073550A" w:rsidP="007C3E65">
      <w:pPr>
        <w:jc w:val="both"/>
        <w:rPr>
          <w:lang w:val="en-GB"/>
        </w:rPr>
      </w:pPr>
      <w:r>
        <w:rPr>
          <w:lang w:val="en-GB"/>
        </w:rPr>
        <w:t xml:space="preserve">Re-evaluation/pre-emption checking for aperiodic transmissions was agreed in the last RAN1-107bis-e meeting. One remaining issue is </w:t>
      </w:r>
      <w:r w:rsidR="007C3E65">
        <w:rPr>
          <w:lang w:val="en-GB"/>
        </w:rPr>
        <w:t xml:space="preserve">the handling of the case when UE cannot fulfil the minimum M slots sensing for CPS, as captured in the FFS from RAN1#107bis-e below. </w:t>
      </w:r>
    </w:p>
    <w:tbl>
      <w:tblPr>
        <w:tblStyle w:val="TableGrid"/>
        <w:tblW w:w="0" w:type="auto"/>
        <w:tblLook w:val="04A0" w:firstRow="1" w:lastRow="0" w:firstColumn="1" w:lastColumn="0" w:noHBand="0" w:noVBand="1"/>
      </w:tblPr>
      <w:tblGrid>
        <w:gridCol w:w="9631"/>
      </w:tblGrid>
      <w:tr w:rsidR="007C3E65" w14:paraId="01407905" w14:textId="77777777" w:rsidTr="007C3E65">
        <w:tc>
          <w:tcPr>
            <w:tcW w:w="9631" w:type="dxa"/>
          </w:tcPr>
          <w:p w14:paraId="3F8A4630" w14:textId="3C750B45" w:rsidR="007C3E65" w:rsidRPr="007C3E65" w:rsidRDefault="007C3E65" w:rsidP="007C3E65">
            <w:pPr>
              <w:numPr>
                <w:ilvl w:val="0"/>
                <w:numId w:val="22"/>
              </w:numPr>
              <w:spacing w:after="0"/>
              <w:jc w:val="both"/>
            </w:pPr>
            <w:r w:rsidRPr="007C3E65">
              <w:rPr>
                <w:lang w:val="en-GB"/>
              </w:rPr>
              <w:t>UE performs CPS starting from at least</w:t>
            </w:r>
            <w:r w:rsidRPr="007C3E65">
              <w:rPr>
                <w:i/>
                <w:iCs/>
                <w:lang w:val="en-GB"/>
              </w:rPr>
              <w:t xml:space="preserve"> M</w:t>
            </w:r>
            <w:r w:rsidRPr="007C3E65">
              <w:rPr>
                <w:lang w:val="en-GB"/>
              </w:rPr>
              <w:t xml:space="preserve"> consecutive logical slots earlier than </w:t>
            </w:r>
            <m:oMath>
              <m:sSubSup>
                <m:sSubSupPr>
                  <m:ctrlPr>
                    <w:rPr>
                      <w:rFonts w:ascii="Cambria Math" w:hAnsi="Cambria Math"/>
                      <w:i/>
                      <w:iCs/>
                    </w:rPr>
                  </m:ctrlPr>
                </m:sSubSupPr>
                <m:e>
                  <m:r>
                    <w:rPr>
                      <w:rFonts w:ascii="Cambria Math" w:hAnsi="Cambria Math"/>
                      <w:lang w:val="en-GB"/>
                    </w:rPr>
                    <m:t>t</m:t>
                  </m:r>
                </m:e>
                <m:sub>
                  <m:r>
                    <w:rPr>
                      <w:rFonts w:ascii="Cambria Math" w:hAnsi="Cambria Math"/>
                      <w:lang w:val="en-GB"/>
                    </w:rPr>
                    <m:t>yi</m:t>
                  </m:r>
                </m:sub>
                <m:sup>
                  <m:r>
                    <w:rPr>
                      <w:rFonts w:ascii="Cambria Math" w:hAnsi="Cambria Math"/>
                      <w:lang w:val="en-GB"/>
                    </w:rPr>
                    <m:t>SL</m:t>
                  </m:r>
                </m:sup>
              </m:sSubSup>
            </m:oMath>
            <w:r w:rsidRPr="007C3E65">
              <w:rPr>
                <w:lang w:val="en-GB"/>
              </w:rPr>
              <w:t xml:space="preserve"> to </w:t>
            </w:r>
            <m:oMath>
              <m:sSubSup>
                <m:sSubSupPr>
                  <m:ctrlPr>
                    <w:rPr>
                      <w:rFonts w:ascii="Cambria Math" w:hAnsi="Cambria Math"/>
                      <w:i/>
                      <w:iCs/>
                    </w:rPr>
                  </m:ctrlPr>
                </m:sSubSupPr>
                <m:e>
                  <m:r>
                    <w:rPr>
                      <w:rFonts w:ascii="Cambria Math" w:hAnsi="Cambria Math"/>
                      <w:lang w:val="en-GB"/>
                    </w:rPr>
                    <m:t>T</m:t>
                  </m:r>
                </m:e>
                <m:sub>
                  <m:r>
                    <w:rPr>
                      <w:rFonts w:ascii="Cambria Math" w:hAnsi="Cambria Math"/>
                      <w:lang w:val="en-GB"/>
                    </w:rPr>
                    <m:t>proc,0</m:t>
                  </m:r>
                </m:sub>
                <m:sup>
                  <m:r>
                    <w:rPr>
                      <w:rFonts w:ascii="Cambria Math" w:hAnsi="Cambria Math"/>
                      <w:lang w:val="en-GB"/>
                    </w:rPr>
                    <m:t>SL</m:t>
                  </m:r>
                </m:sup>
              </m:sSubSup>
              <m:r>
                <w:rPr>
                  <w:rFonts w:ascii="Cambria Math" w:hAnsi="Cambria Math"/>
                  <w:lang w:val="en-GB"/>
                </w:rPr>
                <m:t>+</m:t>
              </m:r>
              <m:sSubSup>
                <m:sSubSupPr>
                  <m:ctrlPr>
                    <w:rPr>
                      <w:rFonts w:ascii="Cambria Math" w:hAnsi="Cambria Math"/>
                      <w:i/>
                      <w:iCs/>
                    </w:rPr>
                  </m:ctrlPr>
                </m:sSubSupPr>
                <m:e>
                  <m:r>
                    <w:rPr>
                      <w:rFonts w:ascii="Cambria Math" w:hAnsi="Cambria Math"/>
                      <w:lang w:val="en-GB"/>
                    </w:rPr>
                    <m:t>T</m:t>
                  </m:r>
                </m:e>
                <m:sub>
                  <m:r>
                    <w:rPr>
                      <w:rFonts w:ascii="Cambria Math" w:hAnsi="Cambria Math"/>
                      <w:lang w:val="en-GB"/>
                    </w:rPr>
                    <m:t>proc,1</m:t>
                  </m:r>
                </m:sub>
                <m:sup>
                  <m:r>
                    <w:rPr>
                      <w:rFonts w:ascii="Cambria Math" w:hAnsi="Cambria Math"/>
                      <w:lang w:val="en-GB"/>
                    </w:rPr>
                    <m:t>SL</m:t>
                  </m:r>
                </m:sup>
              </m:sSubSup>
            </m:oMath>
            <w:r w:rsidRPr="007C3E65">
              <w:rPr>
                <w:lang w:val="en-GB"/>
              </w:rPr>
              <w:t> slots earlier than </w:t>
            </w:r>
            <m:oMath>
              <m:sSubSup>
                <m:sSubSupPr>
                  <m:ctrlPr>
                    <w:rPr>
                      <w:rFonts w:ascii="Cambria Math" w:hAnsi="Cambria Math"/>
                      <w:i/>
                      <w:iCs/>
                    </w:rPr>
                  </m:ctrlPr>
                </m:sSubSupPr>
                <m:e>
                  <m:r>
                    <w:rPr>
                      <w:rFonts w:ascii="Cambria Math" w:hAnsi="Cambria Math"/>
                      <w:lang w:val="en-GB"/>
                    </w:rPr>
                    <m:t>t</m:t>
                  </m:r>
                </m:e>
                <m:sub>
                  <m:r>
                    <w:rPr>
                      <w:rFonts w:ascii="Cambria Math" w:hAnsi="Cambria Math"/>
                      <w:lang w:val="en-GB"/>
                    </w:rPr>
                    <m:t>yi</m:t>
                  </m:r>
                </m:sub>
                <m:sup>
                  <m:r>
                    <w:rPr>
                      <w:rFonts w:ascii="Cambria Math" w:hAnsi="Cambria Math"/>
                      <w:lang w:val="en-GB"/>
                    </w:rPr>
                    <m:t>SL</m:t>
                  </m:r>
                </m:sup>
              </m:sSubSup>
            </m:oMath>
            <w:r w:rsidRPr="007C3E65">
              <w:rPr>
                <w:lang w:val="en-GB"/>
              </w:rPr>
              <w:t>.</w:t>
            </w:r>
          </w:p>
          <w:p w14:paraId="239AB5E3" w14:textId="03B99671" w:rsidR="007C3E65" w:rsidRPr="007C3E65" w:rsidRDefault="007C3E65" w:rsidP="007C3E65">
            <w:pPr>
              <w:numPr>
                <w:ilvl w:val="1"/>
                <w:numId w:val="22"/>
              </w:numPr>
              <w:spacing w:after="0"/>
              <w:jc w:val="both"/>
            </w:pPr>
            <w:r w:rsidRPr="007C3E65">
              <w:rPr>
                <w:highlight w:val="yellow"/>
                <w:lang w:val="en-GB"/>
              </w:rPr>
              <w:t xml:space="preserve">FFS: When the minimum </w:t>
            </w:r>
            <w:r w:rsidRPr="007C3E65">
              <w:rPr>
                <w:i/>
                <w:iCs/>
                <w:highlight w:val="yellow"/>
                <w:lang w:val="en-GB"/>
              </w:rPr>
              <w:t>M</w:t>
            </w:r>
            <w:r w:rsidRPr="007C3E65">
              <w:rPr>
                <w:highlight w:val="yellow"/>
                <w:lang w:val="en-GB"/>
              </w:rPr>
              <w:t xml:space="preserve"> slots for CPS cannot be guaranteed,</w:t>
            </w:r>
          </w:p>
        </w:tc>
      </w:tr>
    </w:tbl>
    <w:p w14:paraId="2A1AC8A1" w14:textId="471DA780" w:rsidR="007C3E65" w:rsidRDefault="007C3E65" w:rsidP="00A0726F">
      <w:pPr>
        <w:jc w:val="both"/>
        <w:rPr>
          <w:lang w:val="en-GB"/>
        </w:rPr>
      </w:pPr>
    </w:p>
    <w:p w14:paraId="4AC0B75F" w14:textId="56BDA946" w:rsidR="007C3E65" w:rsidRDefault="007C3E65" w:rsidP="00A0726F">
      <w:pPr>
        <w:jc w:val="both"/>
        <w:rPr>
          <w:lang w:val="en-GB"/>
        </w:rPr>
      </w:pPr>
      <w:r>
        <w:rPr>
          <w:lang w:val="en-GB"/>
        </w:rPr>
        <w:t xml:space="preserve">Similar issue exists in the initial resource (re-)selection process for aperiodic transmissions, where UE may not be able to perform CPS for M slots. This issue was discussed a few meetings ago and the following resolution was agreed in RAN1#107-e </w:t>
      </w:r>
      <w:r w:rsidR="00AC3CF0">
        <w:rPr>
          <w:lang w:val="en-GB"/>
        </w:rPr>
        <w:t>for the handling of the issue</w:t>
      </w:r>
      <w:r>
        <w:rPr>
          <w:lang w:val="en-GB"/>
        </w:rPr>
        <w:t>.</w:t>
      </w:r>
    </w:p>
    <w:tbl>
      <w:tblPr>
        <w:tblStyle w:val="TableGrid"/>
        <w:tblW w:w="0" w:type="auto"/>
        <w:tblLook w:val="04A0" w:firstRow="1" w:lastRow="0" w:firstColumn="1" w:lastColumn="0" w:noHBand="0" w:noVBand="1"/>
      </w:tblPr>
      <w:tblGrid>
        <w:gridCol w:w="9631"/>
      </w:tblGrid>
      <w:tr w:rsidR="00AC3CF0" w14:paraId="5DBBB374" w14:textId="77777777" w:rsidTr="00AC3CF0">
        <w:tc>
          <w:tcPr>
            <w:tcW w:w="9631" w:type="dxa"/>
          </w:tcPr>
          <w:p w14:paraId="04E04A8D" w14:textId="77777777" w:rsidR="00AC3CF0" w:rsidRPr="00AC3CF0" w:rsidRDefault="00AC3CF0" w:rsidP="00AC3CF0">
            <w:pPr>
              <w:pStyle w:val="ListParagraph"/>
              <w:numPr>
                <w:ilvl w:val="0"/>
                <w:numId w:val="9"/>
              </w:numPr>
              <w:spacing w:after="0"/>
              <w:contextualSpacing/>
              <w:rPr>
                <w:color w:val="000000" w:themeColor="text1"/>
              </w:rPr>
            </w:pPr>
            <w:r w:rsidRPr="00AC3CF0">
              <w:rPr>
                <w:color w:val="000000" w:themeColor="text1"/>
              </w:rPr>
              <w:t xml:space="preserve">When the minimum </w:t>
            </w:r>
            <w:r w:rsidRPr="00AC3CF0">
              <w:rPr>
                <w:i/>
                <w:iCs/>
                <w:color w:val="000000" w:themeColor="text1"/>
              </w:rPr>
              <w:t>M</w:t>
            </w:r>
            <w:r w:rsidRPr="00AC3CF0">
              <w:rPr>
                <w:color w:val="000000" w:themeColor="text1"/>
              </w:rPr>
              <w:t xml:space="preserve"> slots for CPS cannot be guaranteed, support both</w:t>
            </w:r>
          </w:p>
          <w:p w14:paraId="2B98BBCC" w14:textId="77777777" w:rsidR="00AC3CF0" w:rsidRPr="00AC3CF0" w:rsidRDefault="00AC3CF0" w:rsidP="00AC3CF0">
            <w:pPr>
              <w:pStyle w:val="ListParagraph"/>
              <w:numPr>
                <w:ilvl w:val="1"/>
                <w:numId w:val="9"/>
              </w:numPr>
              <w:spacing w:after="0"/>
              <w:contextualSpacing/>
              <w:rPr>
                <w:color w:val="000000" w:themeColor="text1"/>
              </w:rPr>
            </w:pPr>
            <w:r w:rsidRPr="00AC3CF0">
              <w:rPr>
                <w:color w:val="000000" w:themeColor="text1"/>
              </w:rPr>
              <w:t xml:space="preserve">Option A, the UE ensures the </w:t>
            </w:r>
            <w:proofErr w:type="spellStart"/>
            <w:r w:rsidRPr="00AC3CF0">
              <w:rPr>
                <w:i/>
                <w:iCs/>
                <w:color w:val="000000" w:themeColor="text1"/>
              </w:rPr>
              <w:t>Y’</w:t>
            </w:r>
            <w:r w:rsidRPr="00AC3CF0">
              <w:rPr>
                <w:i/>
                <w:iCs/>
                <w:color w:val="000000" w:themeColor="text1"/>
                <w:vertAlign w:val="subscript"/>
              </w:rPr>
              <w:t>min</w:t>
            </w:r>
            <w:proofErr w:type="spellEnd"/>
            <w:r w:rsidRPr="00AC3CF0">
              <w:rPr>
                <w:color w:val="000000" w:themeColor="text1"/>
              </w:rPr>
              <w:t xml:space="preserve"> criterion is fulfilled</w:t>
            </w:r>
          </w:p>
          <w:p w14:paraId="1D6939E8" w14:textId="77777777" w:rsidR="00AC3CF0" w:rsidRPr="00AC3CF0" w:rsidRDefault="00AC3CF0" w:rsidP="00AC3CF0">
            <w:pPr>
              <w:pStyle w:val="ListParagraph"/>
              <w:numPr>
                <w:ilvl w:val="1"/>
                <w:numId w:val="9"/>
              </w:numPr>
              <w:spacing w:after="0"/>
              <w:contextualSpacing/>
              <w:rPr>
                <w:color w:val="000000" w:themeColor="text1"/>
              </w:rPr>
            </w:pPr>
            <w:r w:rsidRPr="00AC3CF0">
              <w:rPr>
                <w:color w:val="000000" w:themeColor="text1"/>
              </w:rPr>
              <w:t>Option B: UE performs random resource selection</w:t>
            </w:r>
          </w:p>
          <w:p w14:paraId="4597704A" w14:textId="0C9DDEAE" w:rsidR="00AC3CF0" w:rsidRPr="00AC3CF0" w:rsidRDefault="00AC3CF0" w:rsidP="00AC3CF0">
            <w:pPr>
              <w:pStyle w:val="ListParagraph"/>
              <w:numPr>
                <w:ilvl w:val="1"/>
                <w:numId w:val="9"/>
              </w:numPr>
              <w:spacing w:after="0"/>
              <w:contextualSpacing/>
              <w:rPr>
                <w:color w:val="000000" w:themeColor="text1"/>
                <w:sz w:val="22"/>
                <w:szCs w:val="22"/>
              </w:rPr>
            </w:pPr>
            <w:r w:rsidRPr="00AC3CF0">
              <w:rPr>
                <w:color w:val="000000" w:themeColor="text1"/>
              </w:rPr>
              <w:t>When the UE performs Option A or Option B is up to UE implementation</w:t>
            </w:r>
          </w:p>
        </w:tc>
      </w:tr>
    </w:tbl>
    <w:p w14:paraId="49C290F0" w14:textId="77777777" w:rsidR="00927FB3" w:rsidRDefault="00927FB3" w:rsidP="00A0726F">
      <w:pPr>
        <w:jc w:val="both"/>
        <w:rPr>
          <w:lang w:val="en-GB"/>
        </w:rPr>
      </w:pPr>
    </w:p>
    <w:p w14:paraId="050D4F27" w14:textId="6D35F284" w:rsidR="00564426" w:rsidRPr="00B91692" w:rsidRDefault="00400E3E" w:rsidP="00A0726F">
      <w:pPr>
        <w:jc w:val="both"/>
        <w:rPr>
          <w:lang w:val="en-GB"/>
        </w:rPr>
      </w:pPr>
      <w:r>
        <w:rPr>
          <w:lang w:val="en-GB"/>
        </w:rPr>
        <w:t xml:space="preserve">However, such approach may not be applicable to re-evaluation/ pre-emption case. Firstly, it may not be possible to guarantee </w:t>
      </w:r>
      <w:proofErr w:type="spellStart"/>
      <w:r w:rsidRPr="00AC3CF0">
        <w:rPr>
          <w:i/>
          <w:iCs/>
          <w:color w:val="000000" w:themeColor="text1"/>
        </w:rPr>
        <w:t>Y’</w:t>
      </w:r>
      <w:r w:rsidRPr="00AC3CF0">
        <w:rPr>
          <w:i/>
          <w:iCs/>
          <w:color w:val="000000" w:themeColor="text1"/>
          <w:vertAlign w:val="subscript"/>
        </w:rPr>
        <w:t>min</w:t>
      </w:r>
      <w:proofErr w:type="spellEnd"/>
      <w:r w:rsidRPr="00AC3CF0">
        <w:rPr>
          <w:color w:val="000000" w:themeColor="text1"/>
        </w:rPr>
        <w:t xml:space="preserve"> </w:t>
      </w:r>
      <w:r>
        <w:rPr>
          <w:lang w:val="en-GB"/>
        </w:rPr>
        <w:t xml:space="preserve">slots in the remaining part of the candidate slots. Secondly, re-evaluation/pre-emption provides another checking on the reserved resources which were selected based on past sensing results. Random selection cannot provide valuable </w:t>
      </w:r>
      <w:r w:rsidRPr="00B91692">
        <w:rPr>
          <w:lang w:val="en-GB"/>
        </w:rPr>
        <w:t xml:space="preserve">result for reserved resources. </w:t>
      </w:r>
    </w:p>
    <w:p w14:paraId="49A5A831" w14:textId="0283C6E6" w:rsidR="00564426" w:rsidRPr="00B91692" w:rsidRDefault="00564426" w:rsidP="00A0726F">
      <w:pPr>
        <w:jc w:val="both"/>
        <w:rPr>
          <w:lang w:val="en-GB"/>
        </w:rPr>
      </w:pPr>
      <w:r w:rsidRPr="00B91692">
        <w:rPr>
          <w:lang w:val="en-GB"/>
        </w:rPr>
        <w:t xml:space="preserve">When UE cannot guarantee a minimum of M slots for </w:t>
      </w:r>
      <w:r w:rsidR="00F2442D" w:rsidRPr="00B91692">
        <w:rPr>
          <w:lang w:val="en-GB"/>
        </w:rPr>
        <w:t>CPS, UE should</w:t>
      </w:r>
      <w:r w:rsidR="00B91692">
        <w:rPr>
          <w:lang w:val="en-GB"/>
        </w:rPr>
        <w:t xml:space="preserve"> perform CPS</w:t>
      </w:r>
      <w:r w:rsidR="00F2442D" w:rsidRPr="00B91692">
        <w:rPr>
          <w:lang w:val="en-GB"/>
        </w:rPr>
        <w:t xml:space="preserve"> </w:t>
      </w:r>
      <w:r w:rsidR="00B91692">
        <w:rPr>
          <w:lang w:val="en-GB"/>
        </w:rPr>
        <w:t xml:space="preserve">only on the available slots of minimum M slots. In addition, UE can also </w:t>
      </w:r>
      <w:r w:rsidR="00F2442D" w:rsidRPr="00B91692">
        <w:rPr>
          <w:lang w:val="en-GB"/>
        </w:rPr>
        <w:t>use the existing sensing results</w:t>
      </w:r>
      <w:r w:rsidR="00B91692" w:rsidRPr="00B91692">
        <w:rPr>
          <w:lang w:val="en-GB"/>
        </w:rPr>
        <w:t xml:space="preserve"> </w:t>
      </w:r>
      <w:r w:rsidR="00F2442D" w:rsidRPr="00B91692">
        <w:rPr>
          <w:lang w:val="en-GB"/>
        </w:rPr>
        <w:t xml:space="preserve">up to </w:t>
      </w:r>
      <w:r w:rsidR="00B91692" w:rsidRPr="00B91692">
        <w:rPr>
          <w:lang w:val="en-GB"/>
        </w:rPr>
        <w:t xml:space="preserve">slot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r>
          <w:rPr>
            <w:rFonts w:ascii="Cambria Math" w:hAnsi="Cambria Math"/>
            <w:color w:val="000000"/>
            <w:lang w:eastAsia="zh-TW"/>
          </w:rPr>
          <m:t>-{</m:t>
        </m:r>
        <m:sSubSup>
          <m:sSubSupPr>
            <m:ctrlPr>
              <w:rPr>
                <w:rFonts w:ascii="Cambria Math" w:eastAsia="Malgun Gothic"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w:rPr>
            <w:rFonts w:ascii="Cambria Math" w:eastAsia="Times New Roman" w:hAnsi="Cambria Math"/>
            <w:color w:val="000000"/>
            <w:lang w:eastAsia="en-GB"/>
          </w:rPr>
          <m:t>+</m:t>
        </m:r>
        <m:sSubSup>
          <m:sSubSupPr>
            <m:ctrlPr>
              <w:rPr>
                <w:rFonts w:ascii="Cambria Math" w:eastAsia="Malgun Gothic"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r>
          <m:rPr>
            <m:sty m:val="p"/>
          </m:rPr>
          <w:rPr>
            <w:rFonts w:ascii="Cambria Math" w:eastAsia="Times New Roman" w:hAnsi="Cambria Math"/>
          </w:rPr>
          <m:t> </m:t>
        </m:r>
        <m:r>
          <w:rPr>
            <w:rFonts w:ascii="Cambria Math" w:hAnsi="Cambria Math"/>
            <w:color w:val="000000"/>
            <w:lang w:eastAsia="zh-TW"/>
          </w:rPr>
          <m:t>}</m:t>
        </m:r>
      </m:oMath>
      <w:r w:rsidR="00234CB8">
        <w:rPr>
          <w:iCs/>
          <w:color w:val="000000"/>
          <w:lang w:eastAsia="zh-TW"/>
        </w:rPr>
        <w:t xml:space="preserve"> if ava</w:t>
      </w:r>
      <w:proofErr w:type="spellStart"/>
      <w:r w:rsidR="00234CB8">
        <w:rPr>
          <w:iCs/>
          <w:color w:val="000000"/>
          <w:lang w:eastAsia="zh-TW"/>
        </w:rPr>
        <w:t>ilable</w:t>
      </w:r>
      <w:proofErr w:type="spellEnd"/>
      <w:r w:rsidR="00B91692">
        <w:rPr>
          <w:rFonts w:eastAsia="Times New Roman"/>
          <w:iCs/>
          <w:color w:val="000000"/>
          <w:lang w:eastAsia="zh-TW"/>
        </w:rPr>
        <w:t xml:space="preserve">. </w:t>
      </w:r>
    </w:p>
    <w:p w14:paraId="58D4E85D" w14:textId="6827CF7A" w:rsidR="00B91692" w:rsidRPr="00B91692" w:rsidRDefault="00B91692" w:rsidP="00A0726F">
      <w:pPr>
        <w:jc w:val="both"/>
        <w:rPr>
          <w:lang w:val="en-GB"/>
        </w:rPr>
      </w:pPr>
      <w:r>
        <w:rPr>
          <w:rFonts w:eastAsia="Times New Roman"/>
          <w:iCs/>
          <w:color w:val="000000"/>
          <w:lang w:eastAsia="zh-TW"/>
        </w:rPr>
        <w:t xml:space="preserve">We propose the following. </w:t>
      </w:r>
    </w:p>
    <w:p w14:paraId="203FB5D3" w14:textId="50B505AC" w:rsidR="00B91692" w:rsidRPr="00313F08" w:rsidRDefault="00B91692" w:rsidP="00B91692">
      <w:pPr>
        <w:spacing w:after="0"/>
        <w:jc w:val="both"/>
        <w:rPr>
          <w:b/>
          <w:lang w:eastAsia="zh-TW"/>
        </w:rPr>
      </w:pPr>
      <w:r w:rsidRPr="00313F08">
        <w:rPr>
          <w:b/>
          <w:lang w:eastAsia="zh-TW"/>
        </w:rPr>
        <w:t xml:space="preserve">Proposal </w:t>
      </w:r>
      <w:r w:rsidR="00160456">
        <w:rPr>
          <w:b/>
          <w:lang w:eastAsia="zh-TW"/>
        </w:rPr>
        <w:t>3</w:t>
      </w:r>
      <w:r w:rsidRPr="00313F08">
        <w:rPr>
          <w:b/>
          <w:lang w:eastAsia="zh-TW"/>
        </w:rPr>
        <w:t xml:space="preserve">: </w:t>
      </w:r>
      <w:r>
        <w:rPr>
          <w:b/>
          <w:lang w:eastAsia="zh-TW"/>
        </w:rPr>
        <w:t>If UE cannot guarantee a minimum of M slots for CPS, UE performs CPS only on the available slots of minimum M slots</w:t>
      </w:r>
      <w:r w:rsidRPr="00313F08">
        <w:rPr>
          <w:b/>
          <w:lang w:eastAsia="zh-TW"/>
        </w:rPr>
        <w:t>.</w:t>
      </w:r>
      <w:r>
        <w:rPr>
          <w:b/>
          <w:lang w:eastAsia="zh-TW"/>
        </w:rPr>
        <w:t xml:space="preserve"> </w:t>
      </w:r>
    </w:p>
    <w:p w14:paraId="1A5D86F8" w14:textId="77777777" w:rsidR="004B78F9" w:rsidRPr="00B91692" w:rsidRDefault="004B78F9" w:rsidP="00A0726F">
      <w:pPr>
        <w:jc w:val="both"/>
      </w:pPr>
    </w:p>
    <w:p w14:paraId="102805D4" w14:textId="77777777" w:rsidR="002628A1" w:rsidRDefault="002628A1" w:rsidP="00A0726F">
      <w:pPr>
        <w:jc w:val="both"/>
        <w:rPr>
          <w:lang w:val="en-GB"/>
        </w:rPr>
      </w:pPr>
    </w:p>
    <w:p w14:paraId="3F16ADB5" w14:textId="4970047C" w:rsidR="00413CF4" w:rsidRPr="009454A1" w:rsidRDefault="00413CF4" w:rsidP="00413CF4">
      <w:pPr>
        <w:pStyle w:val="Heading2"/>
      </w:pPr>
      <w:r w:rsidRPr="00DB55C5">
        <w:t>Random</w:t>
      </w:r>
      <w:r w:rsidR="004B78F9">
        <w:t xml:space="preserve"> resource</w:t>
      </w:r>
      <w:r w:rsidRPr="00DB55C5">
        <w:t xml:space="preserve"> selection</w:t>
      </w:r>
      <w:r w:rsidR="00951423">
        <w:t xml:space="preserve"> and pool sharing</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07B53197" w:rsidR="00413CF4" w:rsidRDefault="003E2F6B" w:rsidP="00413CF4">
      <w:pPr>
        <w:spacing w:after="0"/>
        <w:jc w:val="both"/>
        <w:rPr>
          <w:color w:val="000000"/>
        </w:rPr>
      </w:pPr>
      <w:r>
        <w:rPr>
          <w:b/>
          <w:lang w:eastAsia="zh-TW"/>
        </w:rPr>
        <w:t xml:space="preserve">Proposal </w:t>
      </w:r>
      <w:r w:rsidR="00EF6B4E">
        <w:rPr>
          <w:b/>
          <w:lang w:eastAsia="zh-TW"/>
        </w:rPr>
        <w:t>4</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5531FB">
        <w:rPr>
          <w:b/>
          <w:lang w:eastAsia="zh-TW"/>
        </w:rPr>
        <w:t xml:space="preserve">signal </w:t>
      </w:r>
      <w:r w:rsidR="00413CF4">
        <w:rPr>
          <w:b/>
          <w:lang w:eastAsia="zh-TW"/>
        </w:rPr>
        <w:t xml:space="preserve">higher resource reservation priority </w:t>
      </w:r>
      <w:r w:rsidR="005531FB">
        <w:rPr>
          <w:b/>
          <w:lang w:eastAsia="zh-TW"/>
        </w:rPr>
        <w:t xml:space="preserve">in SCI </w:t>
      </w:r>
      <w:r w:rsidR="00413CF4">
        <w:rPr>
          <w:b/>
          <w:lang w:eastAsia="zh-TW"/>
        </w:rPr>
        <w:t>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11F2C7F1" w14:textId="77777777" w:rsidR="00EF6B4E" w:rsidRDefault="00EF6B4E" w:rsidP="00852487">
      <w:pPr>
        <w:jc w:val="both"/>
        <w:rPr>
          <w:lang w:eastAsia="zh-TW"/>
        </w:rPr>
      </w:pPr>
    </w:p>
    <w:p w14:paraId="683F2C07" w14:textId="4C166378" w:rsidR="00757386" w:rsidRDefault="00757386" w:rsidP="00852487">
      <w:pPr>
        <w:jc w:val="both"/>
        <w:rPr>
          <w:lang w:eastAsia="zh-TW"/>
        </w:rPr>
      </w:pPr>
      <w:r>
        <w:rPr>
          <w:lang w:eastAsia="zh-TW"/>
        </w:rPr>
        <w:t xml:space="preserve">Another important issue related to random resource selection UEs is whether UEs that </w:t>
      </w:r>
      <w:proofErr w:type="gramStart"/>
      <w:r>
        <w:rPr>
          <w:lang w:eastAsia="zh-TW"/>
        </w:rPr>
        <w:t>are capable of performing</w:t>
      </w:r>
      <w:proofErr w:type="gramEnd"/>
      <w:r>
        <w:rPr>
          <w:lang w:eastAsia="zh-TW"/>
        </w:rPr>
        <w:t xml:space="preserve"> sensing (i.e., Type-D UEs) should be performing re-evaluation/preemption checking. Supporting re-evaluation/preemption can help significantly improve system performance by allowing these UEs to change candidate resources in case of a potential collision, especially in a resource pool with </w:t>
      </w:r>
      <w:proofErr w:type="gramStart"/>
      <w:r>
        <w:rPr>
          <w:lang w:eastAsia="zh-TW"/>
        </w:rPr>
        <w:t>a large number of</w:t>
      </w:r>
      <w:proofErr w:type="gramEnd"/>
      <w:r>
        <w:rPr>
          <w:lang w:eastAsia="zh-TW"/>
        </w:rPr>
        <w:t xml:space="preserve"> random-selection UEs. </w:t>
      </w:r>
    </w:p>
    <w:p w14:paraId="5C61A746" w14:textId="26EE77E5" w:rsidR="00757386" w:rsidRDefault="00757386" w:rsidP="00852487">
      <w:pPr>
        <w:jc w:val="both"/>
        <w:rPr>
          <w:lang w:eastAsia="zh-TW"/>
        </w:rPr>
      </w:pPr>
      <w:r>
        <w:rPr>
          <w:lang w:eastAsia="zh-TW"/>
        </w:rPr>
        <w:lastRenderedPageBreak/>
        <w:t xml:space="preserve">However, random resource selection is resource selection scheme designed to optimize power saving. UEs that </w:t>
      </w:r>
      <w:proofErr w:type="gramStart"/>
      <w:r>
        <w:rPr>
          <w:lang w:eastAsia="zh-TW"/>
        </w:rPr>
        <w:t>are capable of performing</w:t>
      </w:r>
      <w:proofErr w:type="gramEnd"/>
      <w:r>
        <w:rPr>
          <w:lang w:eastAsia="zh-TW"/>
        </w:rPr>
        <w:t xml:space="preserve"> sensing can be pre-configured to perform partial sensing for higher reliability cases. When a sensing-capable UE is performing random selection, the motivation should be optimizing power saving. Hence, it our view, it can be acceptable to support re-evaluation/pre-emption checking for these UEs </w:t>
      </w:r>
      <w:proofErr w:type="gramStart"/>
      <w:r>
        <w:rPr>
          <w:lang w:eastAsia="zh-TW"/>
        </w:rPr>
        <w:t>as long as</w:t>
      </w:r>
      <w:proofErr w:type="gramEnd"/>
      <w:r>
        <w:rPr>
          <w:lang w:eastAsia="zh-TW"/>
        </w:rPr>
        <w:t xml:space="preserve"> such checking is not a mandated procedure. The decision to perform re-evaluation/pre-emption checking can be left to UE implementation. UE, for example, can decide to perform re-evaluation/pre-emption when it experiences consecutive collisions, high congestion, etc. However, re-evaluation/pre-emption checking should not be mandated by pre-configuration for these UEs.</w:t>
      </w:r>
    </w:p>
    <w:p w14:paraId="295B08CA" w14:textId="25541D22" w:rsidR="00757386" w:rsidRDefault="00757386" w:rsidP="00852487">
      <w:pPr>
        <w:jc w:val="both"/>
        <w:rPr>
          <w:lang w:eastAsia="zh-TW"/>
        </w:rPr>
      </w:pPr>
      <w:r>
        <w:rPr>
          <w:lang w:eastAsia="zh-TW"/>
        </w:rPr>
        <w:t xml:space="preserve">We propose the following: </w:t>
      </w:r>
    </w:p>
    <w:p w14:paraId="50A90044" w14:textId="177B642F" w:rsidR="00685B7E" w:rsidRPr="00685B7E" w:rsidRDefault="00685B7E" w:rsidP="00852487">
      <w:pPr>
        <w:jc w:val="both"/>
        <w:rPr>
          <w:b/>
          <w:lang w:eastAsia="zh-TW"/>
        </w:rPr>
      </w:pPr>
      <w:r>
        <w:rPr>
          <w:b/>
          <w:lang w:eastAsia="zh-TW"/>
        </w:rPr>
        <w:t xml:space="preserve">Proposal </w:t>
      </w:r>
      <w:r w:rsidR="00EF6B4E">
        <w:rPr>
          <w:b/>
          <w:lang w:eastAsia="zh-TW"/>
        </w:rPr>
        <w:t>5</w:t>
      </w:r>
      <w:r>
        <w:rPr>
          <w:b/>
          <w:lang w:eastAsia="zh-TW"/>
        </w:rPr>
        <w:t xml:space="preserve">: Re-evaluation/pre-emption checking are not mandated operations for UEs performing random resource selection, who are capable of sensing. </w:t>
      </w:r>
    </w:p>
    <w:p w14:paraId="4F1CADC6" w14:textId="620F023B" w:rsidR="00D43891" w:rsidRDefault="00685B7E" w:rsidP="007663D1">
      <w:pPr>
        <w:spacing w:after="0"/>
        <w:jc w:val="both"/>
        <w:rPr>
          <w:color w:val="000000"/>
        </w:rPr>
      </w:pPr>
      <w:r>
        <w:rPr>
          <w:b/>
          <w:lang w:eastAsia="zh-TW"/>
        </w:rPr>
        <w:t xml:space="preserve">Proposal </w:t>
      </w:r>
      <w:r w:rsidR="00EF6B4E">
        <w:rPr>
          <w:b/>
          <w:lang w:eastAsia="zh-TW"/>
        </w:rPr>
        <w:t>6</w:t>
      </w:r>
      <w:r w:rsidR="00757386" w:rsidRPr="001F274F">
        <w:rPr>
          <w:b/>
          <w:lang w:eastAsia="zh-TW"/>
        </w:rPr>
        <w:t xml:space="preserve">: </w:t>
      </w:r>
      <w:r w:rsidR="00757386">
        <w:rPr>
          <w:b/>
          <w:lang w:eastAsia="zh-TW"/>
        </w:rPr>
        <w:t xml:space="preserve">UEs performing random resource selection may perform re-evaluation/pre-emption checking based on UE implementation if UE </w:t>
      </w:r>
      <w:proofErr w:type="gramStart"/>
      <w:r w:rsidR="00757386">
        <w:rPr>
          <w:b/>
          <w:lang w:eastAsia="zh-TW"/>
        </w:rPr>
        <w:t>is capable of performing</w:t>
      </w:r>
      <w:proofErr w:type="gramEnd"/>
      <w:r w:rsidR="00757386">
        <w:rPr>
          <w:b/>
          <w:lang w:eastAsia="zh-TW"/>
        </w:rPr>
        <w:t xml:space="preserve"> sensing. </w:t>
      </w:r>
    </w:p>
    <w:p w14:paraId="5DB3F855" w14:textId="4DC80E87" w:rsidR="007663D1" w:rsidRPr="007663D1" w:rsidRDefault="007663D1" w:rsidP="007663D1">
      <w:pPr>
        <w:spacing w:after="0"/>
        <w:jc w:val="both"/>
        <w:rPr>
          <w:color w:val="000000"/>
        </w:rPr>
      </w:pPr>
    </w:p>
    <w:p w14:paraId="375C36C0" w14:textId="77777777" w:rsidR="00852487" w:rsidRPr="00852487" w:rsidRDefault="00852487" w:rsidP="00852487">
      <w:pPr>
        <w:jc w:val="both"/>
        <w:rPr>
          <w:color w:val="000000"/>
        </w:rPr>
      </w:pPr>
    </w:p>
    <w:p w14:paraId="526441CF" w14:textId="15489AE9" w:rsidR="00572B09" w:rsidRDefault="003033B1" w:rsidP="00231E07">
      <w:pPr>
        <w:pStyle w:val="Heading2"/>
      </w:pPr>
      <w:proofErr w:type="spellStart"/>
      <w:r>
        <w:t>S</w:t>
      </w:r>
      <w:r w:rsidR="00086EA0">
        <w:t>idelink</w:t>
      </w:r>
      <w:proofErr w:type="spellEnd"/>
      <w:r w:rsidR="00086EA0">
        <w:t xml:space="preserve"> </w:t>
      </w:r>
      <w:r w:rsidR="00DB55C5" w:rsidRPr="00DB55C5">
        <w:t xml:space="preserve">DRX </w:t>
      </w:r>
      <w:r w:rsidR="00E1476D">
        <w:t>related aspects</w:t>
      </w:r>
    </w:p>
    <w:p w14:paraId="15CAB3BA" w14:textId="1528CE2B" w:rsidR="00FF5161" w:rsidRDefault="00FA3867" w:rsidP="00FA3867">
      <w:pPr>
        <w:jc w:val="both"/>
        <w:rPr>
          <w:lang w:eastAsia="zh-TW"/>
        </w:rPr>
      </w:pPr>
      <w:r>
        <w:rPr>
          <w:lang w:eastAsia="zh-TW"/>
        </w:rPr>
        <w:t xml:space="preserve">An </w:t>
      </w:r>
      <w:r w:rsidR="00FF5161">
        <w:rPr>
          <w:lang w:eastAsia="zh-TW"/>
        </w:rPr>
        <w:t xml:space="preserve">agreement was </w:t>
      </w:r>
      <w:r>
        <w:rPr>
          <w:lang w:eastAsia="zh-TW"/>
        </w:rPr>
        <w:t xml:space="preserve">reached </w:t>
      </w:r>
      <w:r w:rsidR="00FF5161">
        <w:rPr>
          <w:lang w:eastAsia="zh-TW"/>
        </w:rPr>
        <w:t>in RAN1</w:t>
      </w:r>
      <w:r w:rsidR="0053370A">
        <w:rPr>
          <w:lang w:eastAsia="zh-TW"/>
        </w:rPr>
        <w:t>#</w:t>
      </w:r>
      <w:r w:rsidR="00FF5161">
        <w:rPr>
          <w:lang w:eastAsia="zh-TW"/>
        </w:rPr>
        <w:t>10</w:t>
      </w:r>
      <w:r w:rsidR="0053370A">
        <w:rPr>
          <w:lang w:eastAsia="zh-TW"/>
        </w:rPr>
        <w:t>7bis</w:t>
      </w:r>
      <w:r w:rsidR="00FF5161">
        <w:rPr>
          <w:lang w:eastAsia="zh-TW"/>
        </w:rPr>
        <w:t>-e</w:t>
      </w:r>
      <w:r w:rsidR="00A94A05">
        <w:rPr>
          <w:lang w:eastAsia="zh-TW"/>
        </w:rPr>
        <w:t xml:space="preserve"> on sensing during inactive time when </w:t>
      </w:r>
      <w:r>
        <w:rPr>
          <w:lang w:eastAsia="zh-TW"/>
        </w:rPr>
        <w:t xml:space="preserve">a partial sensing </w:t>
      </w:r>
      <w:r w:rsidR="00A94A05">
        <w:rPr>
          <w:lang w:eastAsia="zh-TW"/>
        </w:rPr>
        <w:t>UE is (pre-)configured with SL-DRX</w:t>
      </w:r>
      <w:r w:rsidR="00FF5161">
        <w:rPr>
          <w:lang w:eastAsia="zh-TW"/>
        </w:rPr>
        <w:t>.</w:t>
      </w:r>
      <w:r>
        <w:rPr>
          <w:lang w:eastAsia="zh-TW"/>
        </w:rPr>
        <w:t xml:space="preserve"> When UE receives a (pre-)configuration that enables sensing in inactive time, UE performs sensing only according to the default periodic sensing occasions. UE also performs contiguous partial sensing for a minimum of M slots. When UE receives a (pre-)configuration that disables sensing in inactive time, UE is not required to perform sensing in SL-DRX inactive time. </w:t>
      </w:r>
    </w:p>
    <w:p w14:paraId="5979F4F4" w14:textId="5709C2B6" w:rsidR="00E95A0B" w:rsidRDefault="00E95A0B" w:rsidP="00FA3867">
      <w:pPr>
        <w:jc w:val="both"/>
        <w:rPr>
          <w:lang w:eastAsia="zh-TW"/>
        </w:rPr>
      </w:pPr>
      <w:r>
        <w:rPr>
          <w:lang w:eastAsia="zh-TW"/>
        </w:rPr>
        <w:t xml:space="preserve">Whether such sensing rule can be applied for </w:t>
      </w:r>
      <w:r w:rsidR="00CE4B66">
        <w:rPr>
          <w:lang w:eastAsia="zh-TW"/>
        </w:rPr>
        <w:t xml:space="preserve">a </w:t>
      </w:r>
      <w:r>
        <w:rPr>
          <w:lang w:eastAsia="zh-TW"/>
        </w:rPr>
        <w:t xml:space="preserve">full-sensing UE is FFS. </w:t>
      </w:r>
      <w:r w:rsidR="00CE4B66">
        <w:rPr>
          <w:lang w:eastAsia="zh-TW"/>
        </w:rPr>
        <w:t xml:space="preserve">Although a (pre-)configuration parameter can be used to enable/disable sensing operation in inactive time, limited/restricted sensing behavior when sensing is enabled may not be feasible for a full-sensing UE. Hence, when the (pre-)configuration enables sensing in inactive time, UE can perform </w:t>
      </w:r>
      <w:proofErr w:type="gramStart"/>
      <w:r w:rsidR="00CE4B66">
        <w:rPr>
          <w:lang w:eastAsia="zh-TW"/>
        </w:rPr>
        <w:t>full-sensing</w:t>
      </w:r>
      <w:proofErr w:type="gramEnd"/>
      <w:r w:rsidR="00CE4B66">
        <w:rPr>
          <w:lang w:eastAsia="zh-TW"/>
        </w:rPr>
        <w:t xml:space="preserve"> as before. </w:t>
      </w:r>
    </w:p>
    <w:p w14:paraId="7F9E48EA" w14:textId="35B0151B" w:rsidR="00FA3867" w:rsidRPr="00BB6B5F" w:rsidRDefault="00CE4B66" w:rsidP="00FA3867">
      <w:pPr>
        <w:jc w:val="both"/>
        <w:rPr>
          <w:color w:val="000000"/>
        </w:rPr>
      </w:pPr>
      <w:r>
        <w:rPr>
          <w:lang w:eastAsia="zh-TW"/>
        </w:rPr>
        <w:t>We propose the following:</w:t>
      </w:r>
    </w:p>
    <w:p w14:paraId="250665D4" w14:textId="44B4D838" w:rsidR="00CE4B66" w:rsidRPr="00CE4B66" w:rsidRDefault="000063D5" w:rsidP="00CE4B66">
      <w:pPr>
        <w:spacing w:after="0"/>
        <w:jc w:val="both"/>
        <w:rPr>
          <w:b/>
          <w:lang w:eastAsia="zh-TW"/>
        </w:rPr>
      </w:pPr>
      <w:r>
        <w:rPr>
          <w:b/>
          <w:lang w:eastAsia="zh-TW"/>
        </w:rPr>
        <w:t xml:space="preserve">Proposal </w:t>
      </w:r>
      <w:r w:rsidR="00BB6B5F">
        <w:rPr>
          <w:b/>
          <w:lang w:eastAsia="zh-TW"/>
        </w:rPr>
        <w:t>7</w:t>
      </w:r>
      <w:r w:rsidR="00813E92" w:rsidRPr="001F274F">
        <w:rPr>
          <w:b/>
          <w:lang w:eastAsia="zh-TW"/>
        </w:rPr>
        <w:t xml:space="preserve">: </w:t>
      </w:r>
      <w:r w:rsidR="00BB6B5F">
        <w:rPr>
          <w:b/>
          <w:lang w:eastAsia="zh-TW"/>
        </w:rPr>
        <w:t>For a full-sensing UE, w</w:t>
      </w:r>
      <w:r w:rsidR="00CE4B66" w:rsidRPr="00CE4B66">
        <w:rPr>
          <w:b/>
          <w:lang w:eastAsia="zh-TW"/>
        </w:rPr>
        <w:t xml:space="preserve">hether UE performs SL reception of PSCCH and RSRP measurement for </w:t>
      </w:r>
      <w:r w:rsidR="00CE4B66">
        <w:rPr>
          <w:b/>
          <w:lang w:eastAsia="zh-TW"/>
        </w:rPr>
        <w:t xml:space="preserve">full </w:t>
      </w:r>
      <w:r w:rsidR="00CE4B66" w:rsidRPr="00CE4B66">
        <w:rPr>
          <w:b/>
          <w:lang w:eastAsia="zh-TW"/>
        </w:rPr>
        <w:t>sensing on slots in SL DRX inactive time is enabled/disabled by (pre-)configuration per resource pool when partial sensing is configured in the UE by a higher layer.</w:t>
      </w:r>
    </w:p>
    <w:p w14:paraId="017D32B6" w14:textId="77777777" w:rsidR="00CE4B66" w:rsidRPr="00CE4B66" w:rsidRDefault="00CE4B66" w:rsidP="00CE4B66">
      <w:pPr>
        <w:pStyle w:val="ListParagraph"/>
        <w:numPr>
          <w:ilvl w:val="0"/>
          <w:numId w:val="23"/>
        </w:numPr>
        <w:spacing w:after="0"/>
        <w:jc w:val="both"/>
        <w:rPr>
          <w:b/>
          <w:color w:val="000000"/>
        </w:rPr>
      </w:pPr>
      <w:r w:rsidRPr="00CE4B66">
        <w:rPr>
          <w:b/>
          <w:color w:val="000000"/>
        </w:rPr>
        <w:t xml:space="preserve">When enabled, UE performs full sensing </w:t>
      </w:r>
    </w:p>
    <w:p w14:paraId="1EDD78E5" w14:textId="08CD1BD1" w:rsidR="0053370A" w:rsidRPr="00E47597" w:rsidRDefault="00CE4B66" w:rsidP="0094342C">
      <w:pPr>
        <w:pStyle w:val="ListParagraph"/>
        <w:numPr>
          <w:ilvl w:val="0"/>
          <w:numId w:val="23"/>
        </w:numPr>
        <w:spacing w:after="0"/>
        <w:jc w:val="both"/>
        <w:rPr>
          <w:b/>
          <w:color w:val="000000"/>
        </w:rPr>
      </w:pPr>
      <w:r w:rsidRPr="00CE4B66">
        <w:rPr>
          <w:b/>
          <w:color w:val="000000"/>
        </w:rPr>
        <w:t xml:space="preserve">When disabled, UE is not required to perform SL reception of PSCCH and RSRP measurement in SL DRX inactive time. </w:t>
      </w:r>
    </w:p>
    <w:p w14:paraId="7C06B4C4" w14:textId="77777777" w:rsidR="00B1527B" w:rsidRDefault="00B1527B" w:rsidP="00097F11">
      <w:pPr>
        <w:rPr>
          <w:lang w:eastAsia="ko-KR"/>
        </w:rPr>
      </w:pPr>
    </w:p>
    <w:p w14:paraId="3AF77E73" w14:textId="519DE7FE" w:rsidR="00097F11" w:rsidRDefault="00B1527B" w:rsidP="00B1527B">
      <w:pPr>
        <w:jc w:val="both"/>
        <w:rPr>
          <w:lang w:eastAsia="ko-KR"/>
        </w:rPr>
      </w:pPr>
      <w:r>
        <w:rPr>
          <w:lang w:eastAsia="ko-KR"/>
        </w:rPr>
        <w:t xml:space="preserve">Regarding the SL-DRX active of Rx-UE and its alignment with the resource selection window of the TX-UE, the option below was agreed in the </w:t>
      </w:r>
      <w:r w:rsidR="00E47597">
        <w:rPr>
          <w:lang w:eastAsia="ko-KR"/>
        </w:rPr>
        <w:t>previous</w:t>
      </w:r>
      <w:r>
        <w:rPr>
          <w:lang w:eastAsia="ko-KR"/>
        </w:rPr>
        <w:t xml:space="preserve"> RAN1-107-e meeting with the following FFS points [</w:t>
      </w:r>
      <w:r w:rsidR="001460CF">
        <w:rPr>
          <w:lang w:eastAsia="ko-KR"/>
        </w:rPr>
        <w:t>2</w:t>
      </w:r>
      <w:r>
        <w:rPr>
          <w:lang w:eastAsia="ko-KR"/>
        </w:rPr>
        <w:t>]:</w:t>
      </w:r>
    </w:p>
    <w:tbl>
      <w:tblPr>
        <w:tblStyle w:val="TableGrid"/>
        <w:tblW w:w="0" w:type="auto"/>
        <w:tblLook w:val="04A0" w:firstRow="1" w:lastRow="0" w:firstColumn="1" w:lastColumn="0" w:noHBand="0" w:noVBand="1"/>
      </w:tblPr>
      <w:tblGrid>
        <w:gridCol w:w="9631"/>
      </w:tblGrid>
      <w:tr w:rsidR="00B1527B" w14:paraId="72FF2864" w14:textId="77777777" w:rsidTr="00B1527B">
        <w:tc>
          <w:tcPr>
            <w:tcW w:w="9631" w:type="dxa"/>
          </w:tcPr>
          <w:p w14:paraId="33CAA210" w14:textId="17184344" w:rsidR="00B1527B" w:rsidRPr="00B1527B" w:rsidRDefault="00B1527B" w:rsidP="00B1527B">
            <w:pPr>
              <w:spacing w:after="0"/>
              <w:jc w:val="both"/>
              <w:rPr>
                <w:rFonts w:cs="Times"/>
                <w:u w:val="single"/>
              </w:rPr>
            </w:pPr>
            <w:r w:rsidRPr="00B1527B">
              <w:rPr>
                <w:rFonts w:cs="Times"/>
                <w:u w:val="single"/>
              </w:rPr>
              <w:t>Agreement from RAN1-107-e:</w:t>
            </w:r>
          </w:p>
          <w:p w14:paraId="41BD6E94" w14:textId="77777777" w:rsidR="00B1527B" w:rsidRPr="00A97119" w:rsidRDefault="00B1527B" w:rsidP="001618B3">
            <w:pPr>
              <w:pStyle w:val="ListParagraph"/>
              <w:numPr>
                <w:ilvl w:val="0"/>
                <w:numId w:val="10"/>
              </w:numPr>
              <w:spacing w:after="0"/>
              <w:jc w:val="both"/>
              <w:rPr>
                <w:rFonts w:cs="Times"/>
              </w:rPr>
            </w:pPr>
            <w:r w:rsidRPr="00A97119">
              <w:rPr>
                <w:rFonts w:cs="Times"/>
              </w:rPr>
              <w:t>Option 2: PHY layer selects and reports candidate resources in which at least a subset of the candidate resources is within the indicated active time of the RX UE</w:t>
            </w:r>
          </w:p>
          <w:p w14:paraId="1B47ED1F" w14:textId="77777777" w:rsidR="00B1527B" w:rsidRPr="00A97119" w:rsidRDefault="00B1527B" w:rsidP="001618B3">
            <w:pPr>
              <w:pStyle w:val="ListParagraph"/>
              <w:numPr>
                <w:ilvl w:val="1"/>
                <w:numId w:val="10"/>
              </w:numPr>
              <w:spacing w:after="0"/>
              <w:jc w:val="both"/>
              <w:rPr>
                <w:rFonts w:cs="Times"/>
                <w:color w:val="FF0000"/>
              </w:rPr>
            </w:pPr>
            <w:r w:rsidRPr="00A97119">
              <w:rPr>
                <w:rFonts w:cs="Times"/>
                <w:color w:val="FF0000"/>
              </w:rPr>
              <w:t>FFS: Details on when the number of subsets of candidate resource is less than the threshold</w:t>
            </w:r>
          </w:p>
          <w:p w14:paraId="3160916F" w14:textId="77777777" w:rsidR="00B1527B" w:rsidRPr="00A97119" w:rsidRDefault="00B1527B" w:rsidP="001618B3">
            <w:pPr>
              <w:pStyle w:val="ListParagraph"/>
              <w:numPr>
                <w:ilvl w:val="1"/>
                <w:numId w:val="10"/>
              </w:numPr>
              <w:spacing w:after="0"/>
              <w:jc w:val="both"/>
              <w:rPr>
                <w:rFonts w:cs="Times"/>
                <w:color w:val="FF0000"/>
              </w:rPr>
            </w:pPr>
            <w:r w:rsidRPr="00A97119">
              <w:rPr>
                <w:rFonts w:cs="Times"/>
                <w:color w:val="FF0000"/>
              </w:rPr>
              <w:t xml:space="preserve">FFS: The subset of candidate resource outside of the active time should consider each inactive </w:t>
            </w:r>
            <w:proofErr w:type="gramStart"/>
            <w:r w:rsidRPr="00A97119">
              <w:rPr>
                <w:rFonts w:cs="Times"/>
                <w:color w:val="FF0000"/>
              </w:rPr>
              <w:t>time period</w:t>
            </w:r>
            <w:proofErr w:type="gramEnd"/>
          </w:p>
          <w:p w14:paraId="62D43CB6" w14:textId="77777777" w:rsidR="00B1527B" w:rsidRDefault="00B1527B" w:rsidP="001618B3">
            <w:pPr>
              <w:pStyle w:val="ListParagraph"/>
              <w:numPr>
                <w:ilvl w:val="1"/>
                <w:numId w:val="10"/>
              </w:numPr>
              <w:spacing w:after="0"/>
              <w:jc w:val="both"/>
              <w:rPr>
                <w:rFonts w:cs="Times"/>
                <w:color w:val="FF0000"/>
              </w:rPr>
            </w:pPr>
            <w:r w:rsidRPr="00A97119">
              <w:rPr>
                <w:rFonts w:cs="Times"/>
                <w:color w:val="FF0000"/>
              </w:rPr>
              <w:t>FFS: UE selection of resource selection window to overlap with indicated RX UE active time</w:t>
            </w:r>
          </w:p>
          <w:p w14:paraId="275E9822" w14:textId="0329F7B9" w:rsidR="00B1527B" w:rsidRPr="00B1527B" w:rsidRDefault="00B1527B" w:rsidP="001618B3">
            <w:pPr>
              <w:pStyle w:val="ListParagraph"/>
              <w:numPr>
                <w:ilvl w:val="1"/>
                <w:numId w:val="10"/>
              </w:numPr>
              <w:spacing w:after="0"/>
              <w:jc w:val="both"/>
              <w:rPr>
                <w:rFonts w:cs="Times"/>
                <w:color w:val="FF0000"/>
              </w:rPr>
            </w:pPr>
            <w:r w:rsidRPr="00B1527B">
              <w:rPr>
                <w:rFonts w:cs="Times"/>
                <w:color w:val="FF0000"/>
              </w:rPr>
              <w:t>FFS: Whether it is up to UE implementation to report candidate resources only within the indicated active time of the RX UE</w:t>
            </w:r>
          </w:p>
        </w:tc>
      </w:tr>
    </w:tbl>
    <w:p w14:paraId="75ED7D29" w14:textId="77777777" w:rsidR="00B1527B" w:rsidRDefault="00B1527B" w:rsidP="00097F11">
      <w:pPr>
        <w:rPr>
          <w:lang w:eastAsia="ko-KR"/>
        </w:rPr>
      </w:pPr>
    </w:p>
    <w:p w14:paraId="3D67C175" w14:textId="264D88FC" w:rsidR="00B1527B" w:rsidRDefault="00B1527B" w:rsidP="00097F11">
      <w:pPr>
        <w:rPr>
          <w:lang w:eastAsia="ko-KR"/>
        </w:rPr>
      </w:pPr>
      <w:r>
        <w:rPr>
          <w:lang w:eastAsia="ko-KR"/>
        </w:rPr>
        <w:t xml:space="preserve">According to the agreement above, TX-UE is expected to select a set of candidate resources where at least a subset of these resources </w:t>
      </w:r>
      <w:proofErr w:type="gramStart"/>
      <w:r>
        <w:rPr>
          <w:lang w:eastAsia="ko-KR"/>
        </w:rPr>
        <w:t>are</w:t>
      </w:r>
      <w:proofErr w:type="gramEnd"/>
      <w:r>
        <w:rPr>
          <w:lang w:eastAsia="ko-KR"/>
        </w:rPr>
        <w:t xml:space="preserve"> within the active time of the RX-UE. </w:t>
      </w:r>
      <w:r w:rsidR="000063D5">
        <w:rPr>
          <w:lang w:eastAsia="ko-KR"/>
        </w:rPr>
        <w:t xml:space="preserve">If the TX-UE is unable to find any candidate resources within the active time (or, if the available subset of resources </w:t>
      </w:r>
      <w:proofErr w:type="gramStart"/>
      <w:r w:rsidR="000063D5">
        <w:rPr>
          <w:lang w:eastAsia="ko-KR"/>
        </w:rPr>
        <w:t>are</w:t>
      </w:r>
      <w:proofErr w:type="gramEnd"/>
      <w:r w:rsidR="000063D5">
        <w:rPr>
          <w:lang w:eastAsia="ko-KR"/>
        </w:rPr>
        <w:t xml:space="preserve"> below a minimum threshold), the behavior should be left to UE implementation. For example, TX-UE may still report the available subset of resources within the RX-UE’s active time (if any) to higher layer, or TX-UE may trigger a new resource selection procedure, or else. </w:t>
      </w:r>
    </w:p>
    <w:p w14:paraId="16EB77A3" w14:textId="2310172D" w:rsidR="006E34E5" w:rsidRDefault="006E34E5" w:rsidP="00097F11">
      <w:pPr>
        <w:rPr>
          <w:lang w:eastAsia="ko-KR"/>
        </w:rPr>
      </w:pPr>
      <w:r>
        <w:rPr>
          <w:lang w:eastAsia="ko-KR"/>
        </w:rPr>
        <w:t>We propose the following:</w:t>
      </w:r>
    </w:p>
    <w:p w14:paraId="1691EB5F" w14:textId="086F5C0D" w:rsidR="00DB0681" w:rsidRDefault="00DB0681" w:rsidP="00DB0681">
      <w:pPr>
        <w:spacing w:after="0"/>
        <w:jc w:val="both"/>
        <w:rPr>
          <w:b/>
          <w:lang w:eastAsia="zh-TW"/>
        </w:rPr>
      </w:pPr>
      <w:r>
        <w:rPr>
          <w:b/>
          <w:lang w:eastAsia="zh-TW"/>
        </w:rPr>
        <w:lastRenderedPageBreak/>
        <w:t xml:space="preserve">Proposal </w:t>
      </w:r>
      <w:r w:rsidR="00BA2832">
        <w:rPr>
          <w:b/>
          <w:lang w:eastAsia="zh-TW"/>
        </w:rPr>
        <w:t>8</w:t>
      </w:r>
      <w:r w:rsidRPr="001F274F">
        <w:rPr>
          <w:b/>
          <w:lang w:eastAsia="zh-TW"/>
        </w:rPr>
        <w:t xml:space="preserve">: </w:t>
      </w:r>
      <w:r>
        <w:rPr>
          <w:b/>
          <w:lang w:eastAsia="zh-TW"/>
        </w:rPr>
        <w:t xml:space="preserve">When the available number of candidate resources that are within the RX-UE’s active time is less than a threshold, the TX-UE chooses one of the following options </w:t>
      </w:r>
      <w:r w:rsidR="006644DB">
        <w:rPr>
          <w:b/>
          <w:lang w:eastAsia="zh-TW"/>
        </w:rPr>
        <w:t>up to its</w:t>
      </w:r>
      <w:r>
        <w:rPr>
          <w:b/>
          <w:lang w:eastAsia="zh-TW"/>
        </w:rPr>
        <w:t xml:space="preserve"> implementation. </w:t>
      </w:r>
    </w:p>
    <w:p w14:paraId="3EBC9004" w14:textId="0A167DC5" w:rsidR="00DB0681" w:rsidRDefault="00DB0681" w:rsidP="001618B3">
      <w:pPr>
        <w:pStyle w:val="ListParagraph"/>
        <w:numPr>
          <w:ilvl w:val="0"/>
          <w:numId w:val="14"/>
        </w:numPr>
        <w:spacing w:after="0"/>
        <w:jc w:val="both"/>
        <w:rPr>
          <w:b/>
          <w:lang w:eastAsia="zh-TW"/>
        </w:rPr>
      </w:pPr>
      <w:r>
        <w:rPr>
          <w:b/>
          <w:lang w:eastAsia="zh-TW"/>
        </w:rPr>
        <w:t>TX-UE reports the set of candidate resources including any available subset of resources to higher layer.</w:t>
      </w:r>
    </w:p>
    <w:p w14:paraId="6D0F96BB" w14:textId="70E85AD4" w:rsidR="00DB0681" w:rsidRPr="00DB0681" w:rsidRDefault="00DB0681" w:rsidP="001618B3">
      <w:pPr>
        <w:pStyle w:val="ListParagraph"/>
        <w:numPr>
          <w:ilvl w:val="0"/>
          <w:numId w:val="14"/>
        </w:numPr>
        <w:spacing w:after="0"/>
        <w:jc w:val="both"/>
        <w:rPr>
          <w:b/>
          <w:lang w:eastAsia="zh-TW"/>
        </w:rPr>
      </w:pPr>
      <w:r>
        <w:rPr>
          <w:b/>
          <w:lang w:eastAsia="zh-TW"/>
        </w:rPr>
        <w:t>TX-UE triggers another resource selection with different RSW.</w:t>
      </w:r>
    </w:p>
    <w:p w14:paraId="76859ACC" w14:textId="77777777" w:rsidR="00B1527B" w:rsidRDefault="00B1527B" w:rsidP="00097F11">
      <w:pPr>
        <w:rPr>
          <w:lang w:eastAsia="ko-KR"/>
        </w:rPr>
      </w:pPr>
    </w:p>
    <w:p w14:paraId="567DDB92" w14:textId="4C7DF34C" w:rsidR="00DB0681" w:rsidRDefault="006E34E5" w:rsidP="00097F11">
      <w:pPr>
        <w:rPr>
          <w:lang w:eastAsia="ko-KR"/>
        </w:rPr>
      </w:pPr>
      <w:r>
        <w:rPr>
          <w:lang w:eastAsia="ko-KR"/>
        </w:rPr>
        <w:t xml:space="preserve">On the other hand, if TX-UE is able to find a set of candidate resources, all of which overlap with the active time of the RX-UE, TX-UE should be allowed to </w:t>
      </w:r>
      <w:proofErr w:type="gramStart"/>
      <w:r>
        <w:rPr>
          <w:lang w:eastAsia="ko-KR"/>
        </w:rPr>
        <w:t>reports</w:t>
      </w:r>
      <w:proofErr w:type="gramEnd"/>
      <w:r>
        <w:rPr>
          <w:lang w:eastAsia="ko-KR"/>
        </w:rPr>
        <w:t xml:space="preserve"> candidate resources only within the indicated active time of the RX-UE. </w:t>
      </w:r>
    </w:p>
    <w:p w14:paraId="67855677" w14:textId="77777777" w:rsidR="006E34E5" w:rsidRDefault="006E34E5" w:rsidP="006E34E5">
      <w:pPr>
        <w:rPr>
          <w:lang w:eastAsia="ko-KR"/>
        </w:rPr>
      </w:pPr>
      <w:r>
        <w:rPr>
          <w:lang w:eastAsia="ko-KR"/>
        </w:rPr>
        <w:t>We propose the following:</w:t>
      </w:r>
    </w:p>
    <w:p w14:paraId="3EE40418" w14:textId="428FBEE3" w:rsidR="006E34E5" w:rsidRPr="00CC6B2F" w:rsidRDefault="006E34E5" w:rsidP="00CC6B2F">
      <w:pPr>
        <w:spacing w:after="0"/>
        <w:jc w:val="both"/>
        <w:rPr>
          <w:b/>
          <w:lang w:eastAsia="zh-TW"/>
        </w:rPr>
      </w:pPr>
      <w:r>
        <w:rPr>
          <w:b/>
          <w:lang w:eastAsia="zh-TW"/>
        </w:rPr>
        <w:t xml:space="preserve">Proposal </w:t>
      </w:r>
      <w:r w:rsidR="00BA2832">
        <w:rPr>
          <w:b/>
          <w:lang w:eastAsia="zh-TW"/>
        </w:rPr>
        <w:t>9</w:t>
      </w:r>
      <w:r w:rsidRPr="001F274F">
        <w:rPr>
          <w:b/>
          <w:lang w:eastAsia="zh-TW"/>
        </w:rPr>
        <w:t xml:space="preserve">: </w:t>
      </w:r>
      <w:r w:rsidR="006644DB">
        <w:rPr>
          <w:b/>
          <w:lang w:eastAsia="zh-TW"/>
        </w:rPr>
        <w:t xml:space="preserve">When it is feasible to </w:t>
      </w:r>
      <w:r>
        <w:rPr>
          <w:b/>
          <w:lang w:eastAsia="zh-TW"/>
        </w:rPr>
        <w:t xml:space="preserve">find a sufficiently large set of candidate resources, all of which overlap with the </w:t>
      </w:r>
      <w:r w:rsidR="006644DB">
        <w:rPr>
          <w:b/>
          <w:lang w:eastAsia="zh-TW"/>
        </w:rPr>
        <w:t xml:space="preserve">indicated </w:t>
      </w:r>
      <w:r>
        <w:rPr>
          <w:b/>
          <w:lang w:eastAsia="zh-TW"/>
        </w:rPr>
        <w:t xml:space="preserve">active time, UE can report </w:t>
      </w:r>
      <w:r w:rsidR="006644DB">
        <w:rPr>
          <w:b/>
          <w:lang w:eastAsia="zh-TW"/>
        </w:rPr>
        <w:t xml:space="preserve">a set of </w:t>
      </w:r>
      <w:r>
        <w:rPr>
          <w:b/>
          <w:lang w:eastAsia="zh-TW"/>
        </w:rPr>
        <w:t xml:space="preserve">candidate resources only </w:t>
      </w:r>
      <w:r w:rsidR="006644DB">
        <w:rPr>
          <w:b/>
          <w:lang w:eastAsia="zh-TW"/>
        </w:rPr>
        <w:t xml:space="preserve">from </w:t>
      </w:r>
      <w:r>
        <w:rPr>
          <w:b/>
          <w:lang w:eastAsia="zh-TW"/>
        </w:rPr>
        <w:t>the indicated active time.</w:t>
      </w:r>
    </w:p>
    <w:p w14:paraId="355D5412" w14:textId="77777777" w:rsidR="00DB0681" w:rsidRDefault="00DB0681" w:rsidP="00097F11">
      <w:pPr>
        <w:rPr>
          <w:lang w:eastAsia="ko-KR"/>
        </w:rPr>
      </w:pPr>
    </w:p>
    <w:p w14:paraId="529BB14B" w14:textId="59FFE75D" w:rsidR="0097081F" w:rsidRDefault="0097081F" w:rsidP="0097081F">
      <w:pPr>
        <w:pStyle w:val="Heading2"/>
      </w:pPr>
      <w:r>
        <w:t>Congestion Control</w:t>
      </w:r>
    </w:p>
    <w:p w14:paraId="38793CCD" w14:textId="3CF665EF" w:rsidR="0097081F" w:rsidRDefault="000A0E6F" w:rsidP="0097081F">
      <w:pPr>
        <w:rPr>
          <w:lang w:val="en-GB"/>
        </w:rPr>
      </w:pPr>
      <w:r>
        <w:rPr>
          <w:lang w:val="en-GB"/>
        </w:rPr>
        <w:t>The following working assumption was made in RAN1-107-e</w:t>
      </w:r>
      <w:r w:rsidR="004C0008">
        <w:rPr>
          <w:lang w:val="en-GB"/>
        </w:rPr>
        <w:t xml:space="preserve"> [2]</w:t>
      </w:r>
      <w:r>
        <w:rPr>
          <w:lang w:val="en-GB"/>
        </w:rPr>
        <w:t xml:space="preserve"> for CR evaluation. </w:t>
      </w:r>
    </w:p>
    <w:tbl>
      <w:tblPr>
        <w:tblStyle w:val="TableGrid"/>
        <w:tblW w:w="0" w:type="auto"/>
        <w:tblLook w:val="04A0" w:firstRow="1" w:lastRow="0" w:firstColumn="1" w:lastColumn="0" w:noHBand="0" w:noVBand="1"/>
      </w:tblPr>
      <w:tblGrid>
        <w:gridCol w:w="9631"/>
      </w:tblGrid>
      <w:tr w:rsidR="000A0E6F" w14:paraId="50D6F84C" w14:textId="77777777" w:rsidTr="000A0E6F">
        <w:tc>
          <w:tcPr>
            <w:tcW w:w="9631" w:type="dxa"/>
          </w:tcPr>
          <w:p w14:paraId="62005107" w14:textId="77777777" w:rsidR="000A0E6F" w:rsidRPr="00363839" w:rsidRDefault="000A0E6F" w:rsidP="000A0E6F">
            <w:pPr>
              <w:spacing w:after="0"/>
              <w:jc w:val="both"/>
              <w:rPr>
                <w:rStyle w:val="Strong"/>
                <w:rFonts w:cs="Times"/>
                <w:sz w:val="24"/>
                <w:lang w:eastAsia="ko-KR"/>
              </w:rPr>
            </w:pPr>
            <w:r>
              <w:rPr>
                <w:rStyle w:val="Strong"/>
                <w:rFonts w:cs="Times"/>
                <w:color w:val="000000"/>
                <w:highlight w:val="darkYellow"/>
              </w:rPr>
              <w:t>Working assumption</w:t>
            </w:r>
          </w:p>
          <w:p w14:paraId="08C035A7" w14:textId="1CC0239F" w:rsidR="000A0E6F" w:rsidRPr="000A0E6F" w:rsidRDefault="000A0E6F" w:rsidP="000A0E6F">
            <w:pPr>
              <w:jc w:val="both"/>
              <w:rPr>
                <w:rFonts w:cs="Times"/>
                <w:color w:val="000000"/>
              </w:rPr>
            </w:pPr>
            <w:r w:rsidRPr="00363839">
              <w:rPr>
                <w:rFonts w:cs="Times"/>
                <w:color w:val="000000"/>
              </w:rPr>
              <w:t>For UE performs partial sensing or random resource selection, Rel-16 SL CR evaluation is directly reused.</w:t>
            </w:r>
          </w:p>
        </w:tc>
      </w:tr>
    </w:tbl>
    <w:p w14:paraId="5D5C7D31" w14:textId="77777777" w:rsidR="000A0E6F" w:rsidRDefault="000A0E6F" w:rsidP="0097081F">
      <w:pPr>
        <w:rPr>
          <w:lang w:val="en-GB"/>
        </w:rPr>
      </w:pPr>
    </w:p>
    <w:p w14:paraId="4A2C914D" w14:textId="584A5618" w:rsidR="000A0E6F" w:rsidRDefault="000A0E6F" w:rsidP="0097081F">
      <w:pPr>
        <w:rPr>
          <w:lang w:val="en-GB"/>
        </w:rPr>
      </w:pPr>
      <w:r>
        <w:rPr>
          <w:lang w:val="en-GB"/>
        </w:rPr>
        <w:t xml:space="preserve">We are supportive of the working assumption, and in our view, it should be confirmed. </w:t>
      </w:r>
    </w:p>
    <w:p w14:paraId="179D8D5F" w14:textId="2C79DDA1" w:rsidR="00BE115F" w:rsidRPr="00A347D4" w:rsidRDefault="000A0E6F" w:rsidP="00A347D4">
      <w:pPr>
        <w:spacing w:after="0"/>
        <w:jc w:val="both"/>
        <w:rPr>
          <w:b/>
          <w:lang w:eastAsia="zh-TW"/>
        </w:rPr>
      </w:pPr>
      <w:r>
        <w:rPr>
          <w:b/>
          <w:lang w:eastAsia="zh-TW"/>
        </w:rPr>
        <w:t>Proposal 1</w:t>
      </w:r>
      <w:r w:rsidR="00BE115F">
        <w:rPr>
          <w:b/>
          <w:lang w:eastAsia="zh-TW"/>
        </w:rPr>
        <w:t>0</w:t>
      </w:r>
      <w:r w:rsidRPr="001F274F">
        <w:rPr>
          <w:b/>
          <w:lang w:eastAsia="zh-TW"/>
        </w:rPr>
        <w:t xml:space="preserve">: </w:t>
      </w:r>
      <w:r>
        <w:rPr>
          <w:b/>
          <w:lang w:eastAsia="zh-TW"/>
        </w:rPr>
        <w:t>Confirm the working assumption on reusing Rel-16 SL CR evaluation for UEs performing partial sensing or random selection.</w:t>
      </w: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215A603F" w14:textId="6F151889" w:rsidR="000A0E6F" w:rsidRDefault="00CA20D5" w:rsidP="00CA20D5">
      <w:pPr>
        <w:jc w:val="both"/>
        <w:rPr>
          <w:b/>
          <w:lang w:eastAsia="zh-TW"/>
        </w:rPr>
      </w:pPr>
      <w:r w:rsidRPr="00A21D33">
        <w:rPr>
          <w:b/>
          <w:lang w:eastAsia="zh-TW"/>
        </w:rPr>
        <w:t>P</w:t>
      </w:r>
      <w:r>
        <w:rPr>
          <w:b/>
          <w:lang w:eastAsia="zh-TW"/>
        </w:rPr>
        <w:t>roposal 1</w:t>
      </w:r>
      <w:r w:rsidRPr="00A21D33">
        <w:rPr>
          <w:b/>
          <w:lang w:eastAsia="zh-TW"/>
        </w:rPr>
        <w:t xml:space="preserve">: </w:t>
      </w:r>
      <w:r>
        <w:rPr>
          <w:b/>
          <w:lang w:eastAsia="zh-TW"/>
        </w:rPr>
        <w:t>Additional values for M should NOT be pre-configured based on transmission/packet priorities. The minimum possible value for M should be kept large enough to ensure a certain system reliability.</w:t>
      </w:r>
    </w:p>
    <w:p w14:paraId="220E2CA7" w14:textId="77777777" w:rsidR="00CA20D5" w:rsidRPr="00313F08" w:rsidRDefault="00CA20D5" w:rsidP="00CA20D5">
      <w:pPr>
        <w:spacing w:after="0"/>
        <w:jc w:val="both"/>
        <w:rPr>
          <w:b/>
          <w:lang w:eastAsia="zh-TW"/>
        </w:rPr>
      </w:pPr>
      <w:r w:rsidRPr="00313F08">
        <w:rPr>
          <w:b/>
          <w:lang w:eastAsia="zh-TW"/>
        </w:rPr>
        <w:t xml:space="preserve">Proposal </w:t>
      </w:r>
      <w:r>
        <w:rPr>
          <w:b/>
          <w:lang w:eastAsia="zh-TW"/>
        </w:rPr>
        <w:t>2</w:t>
      </w:r>
      <w:r w:rsidRPr="00313F08">
        <w:rPr>
          <w:b/>
          <w:lang w:eastAsia="zh-TW"/>
        </w:rPr>
        <w:t>: Close the following FFS from RAN1#106-e without agreement.</w:t>
      </w:r>
    </w:p>
    <w:p w14:paraId="14D3C85B" w14:textId="77777777" w:rsidR="00CA20D5" w:rsidRPr="00313F08" w:rsidRDefault="00CA20D5" w:rsidP="00CA20D5">
      <w:pPr>
        <w:pStyle w:val="ListParagraph"/>
        <w:numPr>
          <w:ilvl w:val="0"/>
          <w:numId w:val="21"/>
        </w:numPr>
        <w:spacing w:after="0"/>
        <w:jc w:val="both"/>
        <w:rPr>
          <w:b/>
          <w:lang w:eastAsia="zh-TW"/>
        </w:rPr>
      </w:pPr>
      <w:r w:rsidRPr="00313F08">
        <w:rPr>
          <w:b/>
          <w:lang w:val="en-GB" w:eastAsia="zh-TW"/>
        </w:rPr>
        <w:t>FFS: The condition under which UE performs periodic-based and contiguous partial sensing schemes in a mode 2 Tx pool with periodic reservation for another TB (</w:t>
      </w:r>
      <w:proofErr w:type="spellStart"/>
      <w:r w:rsidRPr="00313F08">
        <w:rPr>
          <w:b/>
          <w:i/>
          <w:iCs/>
          <w:lang w:val="en-GB" w:eastAsia="zh-TW"/>
        </w:rPr>
        <w:t>sl-MultiReserveResource</w:t>
      </w:r>
      <w:proofErr w:type="spellEnd"/>
      <w:r w:rsidRPr="00313F08">
        <w:rPr>
          <w:b/>
          <w:lang w:val="en-GB" w:eastAsia="zh-TW"/>
        </w:rPr>
        <w:t>) enabled</w:t>
      </w:r>
      <w:r>
        <w:rPr>
          <w:b/>
          <w:lang w:val="en-GB" w:eastAsia="zh-TW"/>
        </w:rPr>
        <w:t>.</w:t>
      </w:r>
    </w:p>
    <w:p w14:paraId="03016EB1" w14:textId="77777777" w:rsidR="00CA20D5" w:rsidRDefault="00CA20D5" w:rsidP="00370F86">
      <w:pPr>
        <w:spacing w:after="0"/>
        <w:jc w:val="both"/>
        <w:rPr>
          <w:b/>
          <w:lang w:eastAsia="zh-TW"/>
        </w:rPr>
      </w:pPr>
    </w:p>
    <w:p w14:paraId="619AB7C9" w14:textId="2C139B82" w:rsidR="00CA20D5" w:rsidRDefault="00CA20D5" w:rsidP="00CA20D5">
      <w:pPr>
        <w:jc w:val="both"/>
        <w:rPr>
          <w:b/>
          <w:lang w:eastAsia="zh-TW"/>
        </w:rPr>
      </w:pPr>
      <w:r w:rsidRPr="00313F08">
        <w:rPr>
          <w:b/>
          <w:lang w:eastAsia="zh-TW"/>
        </w:rPr>
        <w:t xml:space="preserve">Proposal </w:t>
      </w:r>
      <w:r>
        <w:rPr>
          <w:b/>
          <w:lang w:eastAsia="zh-TW"/>
        </w:rPr>
        <w:t>3</w:t>
      </w:r>
      <w:r w:rsidRPr="00313F08">
        <w:rPr>
          <w:b/>
          <w:lang w:eastAsia="zh-TW"/>
        </w:rPr>
        <w:t xml:space="preserve">: </w:t>
      </w:r>
      <w:r>
        <w:rPr>
          <w:b/>
          <w:lang w:eastAsia="zh-TW"/>
        </w:rPr>
        <w:t>If UE cannot guarantee a minimum of M slots for CPS, UE performs CPS only on the available slots of minimum M slots</w:t>
      </w:r>
      <w:r w:rsidRPr="00313F08">
        <w:rPr>
          <w:b/>
          <w:lang w:eastAsia="zh-TW"/>
        </w:rPr>
        <w:t>.</w:t>
      </w:r>
      <w:r>
        <w:rPr>
          <w:b/>
          <w:lang w:eastAsia="zh-TW"/>
        </w:rPr>
        <w:t xml:space="preserve"> </w:t>
      </w:r>
    </w:p>
    <w:p w14:paraId="246AEF41" w14:textId="6BFFEE22" w:rsidR="00CA20D5" w:rsidRDefault="00CA20D5" w:rsidP="00CA20D5">
      <w:pPr>
        <w:jc w:val="both"/>
        <w:rPr>
          <w:b/>
          <w:lang w:eastAsia="zh-TW"/>
        </w:rPr>
      </w:pPr>
      <w:r>
        <w:rPr>
          <w:b/>
          <w:lang w:eastAsia="zh-TW"/>
        </w:rPr>
        <w:t>Proposal 4</w:t>
      </w:r>
      <w:r w:rsidRPr="001F274F">
        <w:rPr>
          <w:b/>
          <w:lang w:eastAsia="zh-TW"/>
        </w:rPr>
        <w:t xml:space="preserve">: </w:t>
      </w:r>
      <w:r>
        <w:rPr>
          <w:b/>
          <w:lang w:eastAsia="zh-TW"/>
        </w:rPr>
        <w:t>UEs that perform random selection with no sensing capability should signal higher resource reservation priority in SCI to minimize collisions in resource pools shared by other UEs with different sensing capabilities.</w:t>
      </w:r>
    </w:p>
    <w:p w14:paraId="6DB97443" w14:textId="77777777" w:rsidR="00CA20D5" w:rsidRPr="00685B7E" w:rsidRDefault="00CA20D5" w:rsidP="00CA20D5">
      <w:pPr>
        <w:jc w:val="both"/>
        <w:rPr>
          <w:b/>
          <w:lang w:eastAsia="zh-TW"/>
        </w:rPr>
      </w:pPr>
      <w:r>
        <w:rPr>
          <w:b/>
          <w:lang w:eastAsia="zh-TW"/>
        </w:rPr>
        <w:t xml:space="preserve">Proposal 5: Re-evaluation/pre-emption checking are not mandated operations for UEs performing random resource selection, who are capable of sensing. </w:t>
      </w:r>
    </w:p>
    <w:p w14:paraId="7EAE2D44" w14:textId="77777777" w:rsidR="00CA20D5" w:rsidRDefault="00CA20D5" w:rsidP="00CA20D5">
      <w:pPr>
        <w:jc w:val="both"/>
        <w:rPr>
          <w:color w:val="000000"/>
        </w:rPr>
      </w:pPr>
      <w:r>
        <w:rPr>
          <w:b/>
          <w:lang w:eastAsia="zh-TW"/>
        </w:rPr>
        <w:t>Proposal 6</w:t>
      </w:r>
      <w:r w:rsidRPr="001F274F">
        <w:rPr>
          <w:b/>
          <w:lang w:eastAsia="zh-TW"/>
        </w:rPr>
        <w:t xml:space="preserve">: </w:t>
      </w:r>
      <w:r>
        <w:rPr>
          <w:b/>
          <w:lang w:eastAsia="zh-TW"/>
        </w:rPr>
        <w:t xml:space="preserve">UEs performing random resource selection may perform re-evaluation/pre-emption checking based on UE implementation if UE </w:t>
      </w:r>
      <w:proofErr w:type="gramStart"/>
      <w:r>
        <w:rPr>
          <w:b/>
          <w:lang w:eastAsia="zh-TW"/>
        </w:rPr>
        <w:t>is capable of performing</w:t>
      </w:r>
      <w:proofErr w:type="gramEnd"/>
      <w:r>
        <w:rPr>
          <w:b/>
          <w:lang w:eastAsia="zh-TW"/>
        </w:rPr>
        <w:t xml:space="preserve"> sensing. </w:t>
      </w:r>
    </w:p>
    <w:p w14:paraId="20C16578" w14:textId="77777777" w:rsidR="00CA20D5" w:rsidRPr="00CE4B66" w:rsidRDefault="00CA20D5" w:rsidP="00CA20D5">
      <w:pPr>
        <w:spacing w:after="0"/>
        <w:jc w:val="both"/>
        <w:rPr>
          <w:b/>
          <w:lang w:eastAsia="zh-TW"/>
        </w:rPr>
      </w:pPr>
      <w:r>
        <w:rPr>
          <w:b/>
          <w:lang w:eastAsia="zh-TW"/>
        </w:rPr>
        <w:t>Proposal 7</w:t>
      </w:r>
      <w:r w:rsidRPr="001F274F">
        <w:rPr>
          <w:b/>
          <w:lang w:eastAsia="zh-TW"/>
        </w:rPr>
        <w:t xml:space="preserve">: </w:t>
      </w:r>
      <w:r>
        <w:rPr>
          <w:b/>
          <w:lang w:eastAsia="zh-TW"/>
        </w:rPr>
        <w:t>For a full-sensing UE, w</w:t>
      </w:r>
      <w:r w:rsidRPr="00CE4B66">
        <w:rPr>
          <w:b/>
          <w:lang w:eastAsia="zh-TW"/>
        </w:rPr>
        <w:t xml:space="preserve">hether UE performs SL reception of PSCCH and RSRP measurement for </w:t>
      </w:r>
      <w:r>
        <w:rPr>
          <w:b/>
          <w:lang w:eastAsia="zh-TW"/>
        </w:rPr>
        <w:t xml:space="preserve">full </w:t>
      </w:r>
      <w:r w:rsidRPr="00CE4B66">
        <w:rPr>
          <w:b/>
          <w:lang w:eastAsia="zh-TW"/>
        </w:rPr>
        <w:t>sensing on slots in SL DRX inactive time is enabled/disabled by (pre-)configuration per resource pool when partial sensing is configured in the UE by a higher layer.</w:t>
      </w:r>
    </w:p>
    <w:p w14:paraId="365E683D" w14:textId="77777777" w:rsidR="00CA20D5" w:rsidRPr="00CE4B66" w:rsidRDefault="00CA20D5" w:rsidP="00CA20D5">
      <w:pPr>
        <w:pStyle w:val="ListParagraph"/>
        <w:numPr>
          <w:ilvl w:val="0"/>
          <w:numId w:val="23"/>
        </w:numPr>
        <w:spacing w:after="0"/>
        <w:jc w:val="both"/>
        <w:rPr>
          <w:b/>
          <w:color w:val="000000"/>
        </w:rPr>
      </w:pPr>
      <w:r w:rsidRPr="00CE4B66">
        <w:rPr>
          <w:b/>
          <w:color w:val="000000"/>
        </w:rPr>
        <w:t xml:space="preserve">When enabled, UE performs full sensing </w:t>
      </w:r>
    </w:p>
    <w:p w14:paraId="5ED1B61D" w14:textId="77777777" w:rsidR="00CA20D5" w:rsidRPr="00E47597" w:rsidRDefault="00CA20D5" w:rsidP="00CA20D5">
      <w:pPr>
        <w:pStyle w:val="ListParagraph"/>
        <w:numPr>
          <w:ilvl w:val="0"/>
          <w:numId w:val="23"/>
        </w:numPr>
        <w:jc w:val="both"/>
        <w:rPr>
          <w:b/>
          <w:color w:val="000000"/>
        </w:rPr>
      </w:pPr>
      <w:r w:rsidRPr="00CE4B66">
        <w:rPr>
          <w:b/>
          <w:color w:val="000000"/>
        </w:rPr>
        <w:t xml:space="preserve">When disabled, UE is not required to perform SL reception of PSCCH and RSRP measurement in SL DRX inactive time. </w:t>
      </w:r>
    </w:p>
    <w:p w14:paraId="7ECFBD97" w14:textId="77777777" w:rsidR="00CA20D5" w:rsidRDefault="00CA20D5" w:rsidP="00CA20D5">
      <w:pPr>
        <w:spacing w:after="0"/>
        <w:jc w:val="both"/>
        <w:rPr>
          <w:b/>
          <w:lang w:eastAsia="zh-TW"/>
        </w:rPr>
      </w:pPr>
      <w:r>
        <w:rPr>
          <w:b/>
          <w:lang w:eastAsia="zh-TW"/>
        </w:rPr>
        <w:t>Proposal 8</w:t>
      </w:r>
      <w:r w:rsidRPr="001F274F">
        <w:rPr>
          <w:b/>
          <w:lang w:eastAsia="zh-TW"/>
        </w:rPr>
        <w:t xml:space="preserve">: </w:t>
      </w:r>
      <w:r>
        <w:rPr>
          <w:b/>
          <w:lang w:eastAsia="zh-TW"/>
        </w:rPr>
        <w:t xml:space="preserve">When the available number of candidate resources that are within the RX-UE’s active time is less than a threshold, the TX-UE chooses one of the following options up to its implementation. </w:t>
      </w:r>
    </w:p>
    <w:p w14:paraId="02A956F3" w14:textId="77777777" w:rsidR="00CA20D5" w:rsidRDefault="00CA20D5" w:rsidP="00CA20D5">
      <w:pPr>
        <w:pStyle w:val="ListParagraph"/>
        <w:numPr>
          <w:ilvl w:val="0"/>
          <w:numId w:val="14"/>
        </w:numPr>
        <w:spacing w:after="0"/>
        <w:jc w:val="both"/>
        <w:rPr>
          <w:b/>
          <w:lang w:eastAsia="zh-TW"/>
        </w:rPr>
      </w:pPr>
      <w:r>
        <w:rPr>
          <w:b/>
          <w:lang w:eastAsia="zh-TW"/>
        </w:rPr>
        <w:lastRenderedPageBreak/>
        <w:t>TX-UE reports the set of candidate resources including any available subset of resources to higher layer.</w:t>
      </w:r>
    </w:p>
    <w:p w14:paraId="545F7933" w14:textId="59AF2686" w:rsidR="00CA20D5" w:rsidRPr="00CA20D5" w:rsidRDefault="00CA20D5" w:rsidP="00CA20D5">
      <w:pPr>
        <w:pStyle w:val="ListParagraph"/>
        <w:numPr>
          <w:ilvl w:val="0"/>
          <w:numId w:val="14"/>
        </w:numPr>
        <w:jc w:val="both"/>
        <w:rPr>
          <w:b/>
          <w:lang w:eastAsia="zh-TW"/>
        </w:rPr>
      </w:pPr>
      <w:r>
        <w:rPr>
          <w:b/>
          <w:lang w:eastAsia="zh-TW"/>
        </w:rPr>
        <w:t>TX-UE triggers another resource selection with different RSW.</w:t>
      </w:r>
    </w:p>
    <w:p w14:paraId="4AA4A16D" w14:textId="2F65C8BC" w:rsidR="00CA20D5" w:rsidRDefault="00CA20D5" w:rsidP="00CA20D5">
      <w:pPr>
        <w:jc w:val="both"/>
        <w:rPr>
          <w:b/>
          <w:lang w:eastAsia="zh-TW"/>
        </w:rPr>
      </w:pPr>
      <w:r>
        <w:rPr>
          <w:b/>
          <w:lang w:eastAsia="zh-TW"/>
        </w:rPr>
        <w:t>Proposal 9</w:t>
      </w:r>
      <w:r w:rsidRPr="001F274F">
        <w:rPr>
          <w:b/>
          <w:lang w:eastAsia="zh-TW"/>
        </w:rPr>
        <w:t xml:space="preserve">: </w:t>
      </w:r>
      <w:r>
        <w:rPr>
          <w:b/>
          <w:lang w:eastAsia="zh-TW"/>
        </w:rPr>
        <w:t>When it is feasible to find a sufficiently large set of candidate resources, all of which overlap with the indicated active time, UE can report a set of candidate resources only from the indicated active time.</w:t>
      </w:r>
    </w:p>
    <w:p w14:paraId="597D9DB6" w14:textId="77777777" w:rsidR="00CA20D5" w:rsidRPr="00CC6B2F" w:rsidRDefault="00CA20D5" w:rsidP="00CA20D5">
      <w:pPr>
        <w:jc w:val="both"/>
        <w:rPr>
          <w:b/>
          <w:lang w:eastAsia="zh-TW"/>
        </w:rPr>
      </w:pPr>
      <w:r>
        <w:rPr>
          <w:b/>
          <w:lang w:eastAsia="zh-TW"/>
        </w:rPr>
        <w:t>Proposal 10</w:t>
      </w:r>
      <w:r w:rsidRPr="001F274F">
        <w:rPr>
          <w:b/>
          <w:lang w:eastAsia="zh-TW"/>
        </w:rPr>
        <w:t xml:space="preserve">: </w:t>
      </w:r>
      <w:r>
        <w:rPr>
          <w:b/>
          <w:lang w:eastAsia="zh-TW"/>
        </w:rPr>
        <w:t>Confirm the working assumption on reusing Rel-16 SL CR evaluation for UEs performing partial sensing or random selection.</w:t>
      </w:r>
    </w:p>
    <w:p w14:paraId="23F865EC" w14:textId="77777777" w:rsidR="00CA20D5" w:rsidRDefault="00CA20D5" w:rsidP="00CA20D5">
      <w:pPr>
        <w:spacing w:after="0"/>
        <w:jc w:val="both"/>
        <w:rPr>
          <w:color w:val="000000"/>
        </w:rPr>
      </w:pPr>
    </w:p>
    <w:p w14:paraId="074185CC" w14:textId="77777777" w:rsidR="00CA20D5" w:rsidRDefault="00CA20D5" w:rsidP="00370F86">
      <w:pPr>
        <w:spacing w:after="0"/>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B88C998" w14:textId="260B027D" w:rsidR="00FF5161" w:rsidRDefault="00202A14" w:rsidP="00202A14">
      <w:pPr>
        <w:numPr>
          <w:ilvl w:val="0"/>
          <w:numId w:val="2"/>
        </w:numPr>
      </w:pPr>
      <w:r>
        <w:t>Chairman’s notes, RAN1 10</w:t>
      </w:r>
      <w:r w:rsidR="0053370A">
        <w:t>7bis</w:t>
      </w:r>
      <w:r>
        <w:t xml:space="preserve">-e, </w:t>
      </w:r>
      <w:r w:rsidR="0053370A">
        <w:t>January</w:t>
      </w:r>
      <w:r>
        <w:t xml:space="preserve"> 202</w:t>
      </w:r>
      <w:r w:rsidR="0053370A">
        <w:t>2</w:t>
      </w:r>
      <w:r>
        <w:t>.</w:t>
      </w:r>
    </w:p>
    <w:p w14:paraId="520EEC00" w14:textId="1CF3479F" w:rsidR="002E3921" w:rsidRPr="00572B09" w:rsidRDefault="00A959DA" w:rsidP="00572B09">
      <w:pPr>
        <w:numPr>
          <w:ilvl w:val="0"/>
          <w:numId w:val="2"/>
        </w:numPr>
      </w:pPr>
      <w:r>
        <w:t xml:space="preserve">Chairman’s notes, </w:t>
      </w:r>
      <w:r w:rsidR="00C52188">
        <w:t>RAN1 10</w:t>
      </w:r>
      <w:r w:rsidR="0053370A">
        <w:t>7</w:t>
      </w:r>
      <w:r w:rsidR="000343A0">
        <w:t xml:space="preserve">-e, </w:t>
      </w:r>
      <w:r w:rsidR="00C52188">
        <w:t>August</w:t>
      </w:r>
      <w:r w:rsidR="000343A0">
        <w:t xml:space="preserve"> 2021.</w:t>
      </w:r>
    </w:p>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A3329" w14:textId="77777777" w:rsidR="00360AA9" w:rsidRDefault="00360AA9">
      <w:r>
        <w:separator/>
      </w:r>
    </w:p>
  </w:endnote>
  <w:endnote w:type="continuationSeparator" w:id="0">
    <w:p w14:paraId="42C45B7F" w14:textId="77777777" w:rsidR="00360AA9" w:rsidRDefault="0036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FCA13" w14:textId="77777777" w:rsidR="00360AA9" w:rsidRDefault="00360AA9">
      <w:r>
        <w:separator/>
      </w:r>
    </w:p>
  </w:footnote>
  <w:footnote w:type="continuationSeparator" w:id="0">
    <w:p w14:paraId="42FD78EA" w14:textId="77777777" w:rsidR="00360AA9" w:rsidRDefault="00360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8"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
  </w:num>
  <w:num w:numId="3">
    <w:abstractNumId w:val="21"/>
  </w:num>
  <w:num w:numId="4">
    <w:abstractNumId w:val="11"/>
  </w:num>
  <w:num w:numId="5">
    <w:abstractNumId w:val="18"/>
  </w:num>
  <w:num w:numId="6">
    <w:abstractNumId w:val="4"/>
  </w:num>
  <w:num w:numId="7">
    <w:abstractNumId w:val="20"/>
  </w:num>
  <w:num w:numId="8">
    <w:abstractNumId w:val="1"/>
  </w:num>
  <w:num w:numId="9">
    <w:abstractNumId w:val="6"/>
  </w:num>
  <w:num w:numId="10">
    <w:abstractNumId w:val="22"/>
  </w:num>
  <w:num w:numId="11">
    <w:abstractNumId w:val="14"/>
  </w:num>
  <w:num w:numId="12">
    <w:abstractNumId w:val="17"/>
  </w:num>
  <w:num w:numId="13">
    <w:abstractNumId w:val="7"/>
  </w:num>
  <w:num w:numId="14">
    <w:abstractNumId w:val="19"/>
  </w:num>
  <w:num w:numId="15">
    <w:abstractNumId w:val="12"/>
  </w:num>
  <w:num w:numId="16">
    <w:abstractNumId w:val="2"/>
  </w:num>
  <w:num w:numId="17">
    <w:abstractNumId w:val="9"/>
  </w:num>
  <w:num w:numId="18">
    <w:abstractNumId w:val="10"/>
  </w:num>
  <w:num w:numId="19">
    <w:abstractNumId w:val="8"/>
  </w:num>
  <w:num w:numId="20">
    <w:abstractNumId w:val="0"/>
  </w:num>
  <w:num w:numId="21">
    <w:abstractNumId w:val="5"/>
  </w:num>
  <w:num w:numId="22">
    <w:abstractNumId w:val="16"/>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5F94"/>
    <w:rsid w:val="00006149"/>
    <w:rsid w:val="000063D5"/>
    <w:rsid w:val="00006FCB"/>
    <w:rsid w:val="0000797A"/>
    <w:rsid w:val="000104B6"/>
    <w:rsid w:val="000110AC"/>
    <w:rsid w:val="000115DD"/>
    <w:rsid w:val="00011F25"/>
    <w:rsid w:val="000121C0"/>
    <w:rsid w:val="0001220D"/>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840"/>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772"/>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535"/>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BA8"/>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C0A"/>
    <w:rsid w:val="00141DB0"/>
    <w:rsid w:val="0014218D"/>
    <w:rsid w:val="00142254"/>
    <w:rsid w:val="00143961"/>
    <w:rsid w:val="0014420A"/>
    <w:rsid w:val="0014441F"/>
    <w:rsid w:val="00144695"/>
    <w:rsid w:val="00144795"/>
    <w:rsid w:val="00145890"/>
    <w:rsid w:val="001460C7"/>
    <w:rsid w:val="001460CF"/>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A11"/>
    <w:rsid w:val="00186E9A"/>
    <w:rsid w:val="001879A3"/>
    <w:rsid w:val="0019060D"/>
    <w:rsid w:val="00190831"/>
    <w:rsid w:val="00190E6F"/>
    <w:rsid w:val="001911A9"/>
    <w:rsid w:val="001918BF"/>
    <w:rsid w:val="00191ACB"/>
    <w:rsid w:val="00191AD9"/>
    <w:rsid w:val="0019243A"/>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B8"/>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6458"/>
    <w:rsid w:val="002570A5"/>
    <w:rsid w:val="0025721B"/>
    <w:rsid w:val="00257500"/>
    <w:rsid w:val="00257997"/>
    <w:rsid w:val="00257B80"/>
    <w:rsid w:val="00260355"/>
    <w:rsid w:val="00260689"/>
    <w:rsid w:val="00260969"/>
    <w:rsid w:val="00260F10"/>
    <w:rsid w:val="00261149"/>
    <w:rsid w:val="002611FA"/>
    <w:rsid w:val="00261420"/>
    <w:rsid w:val="0026179F"/>
    <w:rsid w:val="0026194C"/>
    <w:rsid w:val="002622F5"/>
    <w:rsid w:val="00262423"/>
    <w:rsid w:val="00262505"/>
    <w:rsid w:val="0026272F"/>
    <w:rsid w:val="002628A1"/>
    <w:rsid w:val="00263436"/>
    <w:rsid w:val="00263701"/>
    <w:rsid w:val="002637B6"/>
    <w:rsid w:val="002638B2"/>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3B1"/>
    <w:rsid w:val="003036AC"/>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0AA9"/>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2BB7"/>
    <w:rsid w:val="003E2F6B"/>
    <w:rsid w:val="003E3219"/>
    <w:rsid w:val="003E3259"/>
    <w:rsid w:val="003E32C7"/>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5ED"/>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1C7A"/>
    <w:rsid w:val="005120D7"/>
    <w:rsid w:val="00512461"/>
    <w:rsid w:val="005124F5"/>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1FB"/>
    <w:rsid w:val="005534EE"/>
    <w:rsid w:val="00554996"/>
    <w:rsid w:val="0055533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847"/>
    <w:rsid w:val="005670C4"/>
    <w:rsid w:val="005676F5"/>
    <w:rsid w:val="00567937"/>
    <w:rsid w:val="00567E8A"/>
    <w:rsid w:val="00570C03"/>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19BF"/>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4DB"/>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05C9"/>
    <w:rsid w:val="006B16D5"/>
    <w:rsid w:val="006B17D8"/>
    <w:rsid w:val="006B220F"/>
    <w:rsid w:val="006B2371"/>
    <w:rsid w:val="006B2394"/>
    <w:rsid w:val="006B2A66"/>
    <w:rsid w:val="006B2F94"/>
    <w:rsid w:val="006B320B"/>
    <w:rsid w:val="006B33D4"/>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B93"/>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BC8"/>
    <w:rsid w:val="008A4CA6"/>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C59"/>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7270"/>
    <w:rsid w:val="0092738E"/>
    <w:rsid w:val="00927753"/>
    <w:rsid w:val="0092780E"/>
    <w:rsid w:val="00927FB3"/>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01C"/>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5A95"/>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19E"/>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02"/>
    <w:rsid w:val="00C47739"/>
    <w:rsid w:val="00C47FB1"/>
    <w:rsid w:val="00C5086F"/>
    <w:rsid w:val="00C5137F"/>
    <w:rsid w:val="00C51425"/>
    <w:rsid w:val="00C51470"/>
    <w:rsid w:val="00C51A50"/>
    <w:rsid w:val="00C51F93"/>
    <w:rsid w:val="00C52188"/>
    <w:rsid w:val="00C52924"/>
    <w:rsid w:val="00C52BDA"/>
    <w:rsid w:val="00C53590"/>
    <w:rsid w:val="00C53B0B"/>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B66"/>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F8A"/>
    <w:rsid w:val="00D0197A"/>
    <w:rsid w:val="00D01AF5"/>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DE1"/>
    <w:rsid w:val="00DD7EB8"/>
    <w:rsid w:val="00DE06B1"/>
    <w:rsid w:val="00DE1B80"/>
    <w:rsid w:val="00DE1BEA"/>
    <w:rsid w:val="00DE2003"/>
    <w:rsid w:val="00DE311C"/>
    <w:rsid w:val="00DE36BB"/>
    <w:rsid w:val="00DE36C2"/>
    <w:rsid w:val="00DE3E16"/>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597"/>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29D"/>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59F1"/>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22762</TotalTime>
  <Pages>6</Pages>
  <Words>2672</Words>
  <Characters>15234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17871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1510</cp:revision>
  <cp:lastPrinted>2017-09-11T17:45:00Z</cp:lastPrinted>
  <dcterms:created xsi:type="dcterms:W3CDTF">2019-04-02T16:59:00Z</dcterms:created>
  <dcterms:modified xsi:type="dcterms:W3CDTF">2022-02-14T11:06:00Z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